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3AD9" w14:textId="77777777" w:rsidR="004F26AE" w:rsidRPr="004F26AE" w:rsidRDefault="004F26AE" w:rsidP="004F26AE">
      <w:r w:rsidRPr="004F26AE">
        <w:t>Acer Czech Republic s.r.o.</w:t>
      </w:r>
    </w:p>
    <w:p w14:paraId="012C5267" w14:textId="77777777" w:rsidR="004F26AE" w:rsidRPr="004F26AE" w:rsidRDefault="004F26AE" w:rsidP="004F26AE">
      <w:r w:rsidRPr="004F26AE">
        <w:t>Na Hřebenech II 1718/10</w:t>
      </w:r>
    </w:p>
    <w:p w14:paraId="1C61FC68" w14:textId="77777777" w:rsidR="004F26AE" w:rsidRPr="004F26AE" w:rsidRDefault="004F26AE" w:rsidP="004F26AE">
      <w:r w:rsidRPr="004F26AE">
        <w:t>140 00 Praha 4</w:t>
      </w:r>
    </w:p>
    <w:p w14:paraId="761CE417" w14:textId="77777777" w:rsidR="004F26AE" w:rsidRPr="004F26AE" w:rsidRDefault="004F26AE" w:rsidP="004F26AE">
      <w:r w:rsidRPr="004F26AE">
        <w:t>Česká republika</w:t>
      </w:r>
    </w:p>
    <w:p w14:paraId="4D67488B" w14:textId="77777777" w:rsidR="004F26AE" w:rsidRPr="004F26AE" w:rsidRDefault="004F26AE" w:rsidP="004F26AE">
      <w:r w:rsidRPr="004F26AE">
        <w:t> </w:t>
      </w:r>
    </w:p>
    <w:p w14:paraId="0E56DA3C" w14:textId="77777777" w:rsidR="004F26AE" w:rsidRPr="004F26AE" w:rsidRDefault="004F26AE" w:rsidP="004F26AE">
      <w:r w:rsidRPr="004F26AE">
        <w:t>IČ: 26686619</w:t>
      </w:r>
    </w:p>
    <w:p w14:paraId="34FEEC31" w14:textId="77777777" w:rsidR="004F26AE" w:rsidRPr="004F26AE" w:rsidRDefault="004F26AE" w:rsidP="004F26AE">
      <w:r w:rsidRPr="004F26AE">
        <w:t>DIČ: CZ26686619</w:t>
      </w:r>
    </w:p>
    <w:p w14:paraId="32B7D6B6" w14:textId="77777777" w:rsidR="004F26AE" w:rsidRPr="004F26AE" w:rsidRDefault="004F26AE" w:rsidP="004F26AE">
      <w:r w:rsidRPr="004F26AE">
        <w:t>Spisová značka: C 87309 vedená u Městského soudu v Praze</w:t>
      </w:r>
    </w:p>
    <w:p w14:paraId="044F556C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C6"/>
    <w:rsid w:val="004F26AE"/>
    <w:rsid w:val="008B1EC6"/>
    <w:rsid w:val="00E51EEA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8991A-A9CA-4CF2-A69B-2899FD41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1E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E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E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E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E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E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E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E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E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E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E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E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E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E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1E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1E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1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1E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1E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1E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E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1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2025-01-27T15:22:00Z</dcterms:created>
  <dcterms:modified xsi:type="dcterms:W3CDTF">2025-01-27T15:24:00Z</dcterms:modified>
</cp:coreProperties>
</file>