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1D7" w:rsidRDefault="008731D7">
      <w:pPr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rPr>
          <w:rFonts w:ascii="Frutiger Next Pro" w:eastAsia="Microsoft YaHei" w:hAnsi="Frutiger Next Pro" w:cs="Times New Roman"/>
          <w:sz w:val="32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32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32"/>
          <w:szCs w:val="24"/>
        </w:rPr>
      </w:pPr>
    </w:p>
    <w:p w:rsidR="008731D7" w:rsidRDefault="00792203">
      <w:pPr>
        <w:jc w:val="center"/>
        <w:rPr>
          <w:rFonts w:ascii="Frutiger Next Pro Bold" w:eastAsia="Microsoft YaHei" w:hAnsi="Frutiger Next Pro Bold" w:cs="Times New Roman"/>
          <w:sz w:val="40"/>
          <w:szCs w:val="40"/>
        </w:rPr>
      </w:pPr>
      <w:r>
        <w:rPr>
          <w:rFonts w:ascii="Frutiger Next Pro Bold" w:hAnsi="Frutiger Next Pro Bold"/>
          <w:sz w:val="40"/>
        </w:rPr>
        <w:t xml:space="preserve">Uživatelská příručka aplikace BAFANG GO+ </w:t>
      </w:r>
    </w:p>
    <w:p w:rsidR="008731D7" w:rsidRDefault="008731D7">
      <w:pPr>
        <w:jc w:val="center"/>
        <w:rPr>
          <w:rFonts w:ascii="Frutiger Next Pro Bold" w:eastAsia="Microsoft YaHei" w:hAnsi="Frutiger Next Pro Bold" w:cs="Times New Roman"/>
          <w:sz w:val="40"/>
          <w:szCs w:val="40"/>
        </w:rPr>
      </w:pPr>
    </w:p>
    <w:p w:rsidR="008731D7" w:rsidRDefault="008731D7">
      <w:pPr>
        <w:jc w:val="center"/>
        <w:rPr>
          <w:rFonts w:ascii="Frutiger Next Pro Bold" w:eastAsia="Microsoft YaHei" w:hAnsi="Frutiger Next Pro Bold" w:cs="Times New Roman"/>
          <w:sz w:val="40"/>
          <w:szCs w:val="40"/>
        </w:rPr>
      </w:pPr>
    </w:p>
    <w:p w:rsidR="008731D7" w:rsidRDefault="00792203">
      <w:pPr>
        <w:jc w:val="center"/>
        <w:rPr>
          <w:rFonts w:ascii="Frutiger Next Pro Bold" w:eastAsia="Microsoft YaHei" w:hAnsi="Frutiger Next Pro Bold" w:cs="Times New Roman"/>
          <w:sz w:val="40"/>
          <w:szCs w:val="40"/>
        </w:rPr>
      </w:pPr>
      <w:r>
        <w:rPr>
          <w:rFonts w:ascii="Frutiger Next Pro Bold" w:hAnsi="Frutiger Next Pro Bold"/>
          <w:sz w:val="40"/>
        </w:rPr>
        <w:t>(HMI s Bluetooth)</w:t>
      </w: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jc w:val="center"/>
        <w:rPr>
          <w:rFonts w:ascii="Frutiger Next Pro" w:eastAsia="Microsoft YaHei" w:hAnsi="Frutiger Next Pro" w:cs="Times New Roman"/>
          <w:sz w:val="24"/>
          <w:szCs w:val="24"/>
        </w:rPr>
      </w:pPr>
    </w:p>
    <w:tbl>
      <w:tblPr>
        <w:tblStyle w:val="Mkatabulky"/>
        <w:tblW w:w="4635" w:type="pct"/>
        <w:jc w:val="center"/>
        <w:tblLayout w:type="fixed"/>
        <w:tblLook w:val="04A0" w:firstRow="1" w:lastRow="0" w:firstColumn="1" w:lastColumn="0" w:noHBand="0" w:noVBand="1"/>
      </w:tblPr>
      <w:tblGrid>
        <w:gridCol w:w="1270"/>
        <w:gridCol w:w="1702"/>
        <w:gridCol w:w="4252"/>
        <w:gridCol w:w="1701"/>
      </w:tblGrid>
      <w:tr w:rsidR="008731D7">
        <w:trPr>
          <w:trHeight w:val="563"/>
          <w:jc w:val="center"/>
        </w:trPr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b/>
                <w:sz w:val="24"/>
              </w:rPr>
              <w:t>Revize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b/>
                <w:sz w:val="24"/>
              </w:rPr>
              <w:t>Datum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b/>
                <w:sz w:val="24"/>
              </w:rPr>
              <w:t>Popis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/>
                <w:bCs/>
                <w:sz w:val="24"/>
                <w:szCs w:val="24"/>
              </w:rPr>
            </w:pPr>
            <w:hyperlink r:id="rId9" w:history="1">
              <w:r>
                <w:rPr>
                  <w:rFonts w:ascii="Frutiger Next Pro" w:hAnsi="Frutiger Next Pro"/>
                  <w:b/>
                  <w:sz w:val="24"/>
                </w:rPr>
                <w:t>Autor</w:t>
              </w:r>
            </w:hyperlink>
          </w:p>
        </w:tc>
      </w:tr>
      <w:tr w:rsidR="008731D7">
        <w:trPr>
          <w:trHeight w:val="340"/>
          <w:jc w:val="center"/>
        </w:trPr>
        <w:tc>
          <w:tcPr>
            <w:tcW w:w="1270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sz w:val="24"/>
              </w:rPr>
              <w:t>V1.0</w:t>
            </w:r>
          </w:p>
        </w:tc>
        <w:tc>
          <w:tcPr>
            <w:tcW w:w="1702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sz w:val="24"/>
              </w:rPr>
              <w:t>2022.11.08</w:t>
            </w:r>
          </w:p>
        </w:tc>
        <w:tc>
          <w:tcPr>
            <w:tcW w:w="4253" w:type="dxa"/>
            <w:vAlign w:val="center"/>
          </w:tcPr>
          <w:p w:rsidR="008731D7" w:rsidRDefault="00792203">
            <w:pPr>
              <w:spacing w:line="360" w:lineRule="auto"/>
              <w:jc w:val="left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sz w:val="24"/>
              </w:rPr>
              <w:t>První vydání</w:t>
            </w:r>
          </w:p>
        </w:tc>
        <w:tc>
          <w:tcPr>
            <w:tcW w:w="1701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  <w:r>
              <w:rPr>
                <w:rFonts w:ascii="Frutiger Next Pro" w:hAnsi="Frutiger Next Pro"/>
                <w:sz w:val="24"/>
              </w:rPr>
              <w:t>Liu Panpan</w:t>
            </w:r>
          </w:p>
        </w:tc>
      </w:tr>
      <w:tr w:rsidR="008731D7">
        <w:trPr>
          <w:trHeight w:val="340"/>
          <w:jc w:val="center"/>
        </w:trPr>
        <w:tc>
          <w:tcPr>
            <w:tcW w:w="1270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  <w:lang w:val="en-US"/>
              </w:rPr>
              <w:t>V1.1</w:t>
            </w:r>
          </w:p>
        </w:tc>
        <w:tc>
          <w:tcPr>
            <w:tcW w:w="1702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  <w:lang w:val="en-US"/>
              </w:rPr>
              <w:t>2024.05.16</w:t>
            </w:r>
          </w:p>
        </w:tc>
        <w:tc>
          <w:tcPr>
            <w:tcW w:w="4253" w:type="dxa"/>
            <w:vAlign w:val="center"/>
          </w:tcPr>
          <w:p w:rsidR="008731D7" w:rsidRDefault="00792203">
            <w:pPr>
              <w:spacing w:line="360" w:lineRule="auto"/>
              <w:jc w:val="left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Aktualizace u</w:t>
            </w: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ž</w:t>
            </w: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ivatelsk</w:t>
            </w: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é</w:t>
            </w: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ho rozhran</w:t>
            </w: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</w:rPr>
              <w:t>í</w:t>
            </w:r>
          </w:p>
        </w:tc>
        <w:tc>
          <w:tcPr>
            <w:tcW w:w="1701" w:type="dxa"/>
            <w:vAlign w:val="center"/>
          </w:tcPr>
          <w:p w:rsidR="008731D7" w:rsidRDefault="00792203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Frutiger Next Pro" w:eastAsia="Microsoft YaHei" w:hAnsi="Frutiger Next Pro" w:cs="Times New Roman" w:hint="eastAsia"/>
                <w:bCs/>
                <w:sz w:val="24"/>
                <w:szCs w:val="24"/>
                <w:lang w:val="en-US"/>
              </w:rPr>
              <w:t>Wang Zhixiang</w:t>
            </w:r>
          </w:p>
        </w:tc>
      </w:tr>
      <w:tr w:rsidR="008731D7">
        <w:trPr>
          <w:trHeight w:val="340"/>
          <w:jc w:val="center"/>
        </w:trPr>
        <w:tc>
          <w:tcPr>
            <w:tcW w:w="1270" w:type="dxa"/>
            <w:vAlign w:val="center"/>
          </w:tcPr>
          <w:p w:rsidR="008731D7" w:rsidRDefault="008731D7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8731D7" w:rsidRDefault="008731D7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8731D7" w:rsidRDefault="008731D7">
            <w:pPr>
              <w:spacing w:line="360" w:lineRule="auto"/>
              <w:jc w:val="left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731D7" w:rsidRDefault="008731D7">
            <w:pPr>
              <w:spacing w:line="360" w:lineRule="auto"/>
              <w:jc w:val="center"/>
              <w:rPr>
                <w:rFonts w:ascii="Frutiger Next Pro" w:eastAsia="Microsoft YaHei" w:hAnsi="Frutiger Next Pro" w:cs="Times New Roman"/>
                <w:bCs/>
                <w:sz w:val="24"/>
                <w:szCs w:val="24"/>
              </w:rPr>
            </w:pPr>
          </w:p>
        </w:tc>
      </w:tr>
    </w:tbl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792203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  <w:r>
        <w:rPr>
          <w:rFonts w:ascii="Frutiger Next Pro" w:eastAsia="Microsoft YaHei" w:hAnsi="Frutiger Next Pro" w:cs="Times New Roman"/>
          <w:sz w:val="24"/>
          <w:szCs w:val="24"/>
        </w:rPr>
        <w:br w:type="page"/>
      </w:r>
    </w:p>
    <w:sdt>
      <w:sdtPr>
        <w:rPr>
          <w:rFonts w:ascii="Frutiger Next Pro" w:eastAsia="Microsoft YaHei" w:hAnsi="Frutiger Next Pro"/>
          <w:sz w:val="24"/>
          <w:szCs w:val="24"/>
        </w:rPr>
        <w:id w:val="147472093"/>
      </w:sdtPr>
      <w:sdtEndPr>
        <w:rPr>
          <w:rFonts w:cs="Times New Roman"/>
        </w:rPr>
      </w:sdtEndPr>
      <w:sdtContent>
        <w:p w:rsidR="008731D7" w:rsidRDefault="00792203">
          <w:pPr>
            <w:jc w:val="center"/>
            <w:rPr>
              <w:rFonts w:ascii="Frutiger Next Pro" w:eastAsia="Microsoft YaHei" w:hAnsi="Frutiger Next Pro"/>
              <w:b/>
              <w:sz w:val="72"/>
              <w:szCs w:val="24"/>
            </w:rPr>
          </w:pPr>
          <w:r>
            <w:rPr>
              <w:rFonts w:ascii="Frutiger Next Pro" w:hAnsi="Frutiger Next Pro"/>
              <w:b/>
              <w:color w:val="333333"/>
              <w:sz w:val="36"/>
              <w:shd w:val="clear" w:color="auto" w:fill="FFFFFF"/>
            </w:rPr>
            <w:t>Obsah</w:t>
          </w:r>
        </w:p>
        <w:p w:rsidR="008731D7" w:rsidRDefault="00792203">
          <w:pPr>
            <w:pStyle w:val="Obsah1"/>
            <w:tabs>
              <w:tab w:val="right" w:leader="dot" w:pos="9638"/>
            </w:tabs>
          </w:pPr>
          <w:r>
            <w:rPr>
              <w:rFonts w:ascii="Frutiger Next Pro" w:eastAsia="Microsoft YaHei" w:hAnsi="Frutiger Next Pro"/>
              <w:sz w:val="24"/>
            </w:rPr>
            <w:fldChar w:fldCharType="begin"/>
          </w:r>
          <w:r>
            <w:rPr>
              <w:rFonts w:ascii="Frutiger Next Pro" w:eastAsia="Microsoft YaHei" w:hAnsi="Frutiger Next Pro"/>
              <w:sz w:val="24"/>
            </w:rPr>
            <w:instrText xml:space="preserve">TOC \o "1-3" \h \u </w:instrText>
          </w:r>
          <w:r>
            <w:rPr>
              <w:rFonts w:ascii="Frutiger Next Pro" w:eastAsia="Microsoft YaHei" w:hAnsi="Frutiger Next Pro"/>
              <w:sz w:val="24"/>
            </w:rPr>
            <w:fldChar w:fldCharType="separate"/>
          </w:r>
          <w:hyperlink w:anchor="_Toc19790" w:history="1">
            <w:r>
              <w:rPr>
                <w:rFonts w:ascii="Frutiger Next Pro Bold" w:hAnsi="Frutiger Next Pro Bold" w:hint="eastAsia"/>
              </w:rPr>
              <w:t xml:space="preserve">1 </w:t>
            </w:r>
            <w:r>
              <w:rPr>
                <w:rFonts w:ascii="Frutiger Next Pro Bold" w:hAnsi="Frutiger Next Pro Bold"/>
              </w:rPr>
              <w:t>Úvod</w:t>
            </w:r>
            <w:r>
              <w:tab/>
            </w:r>
            <w:r>
              <w:fldChar w:fldCharType="begin"/>
            </w:r>
            <w:r>
              <w:instrText xml:space="preserve"> PAGEREF _Toc19790 \h </w:instrText>
            </w:r>
            <w:r>
              <w:fldChar w:fldCharType="separate"/>
            </w:r>
            <w:r w:rsidR="0014604C">
              <w:rPr>
                <w:noProof/>
              </w:rPr>
              <w:t>4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5471" w:history="1">
            <w:r>
              <w:rPr>
                <w:rFonts w:ascii="Frutiger Next Pro" w:hAnsi="Frutiger Next Pro"/>
              </w:rPr>
              <w:t xml:space="preserve">1.1 </w:t>
            </w:r>
            <w:r>
              <w:rPr>
                <w:rFonts w:ascii="Frutiger Next Pro" w:hAnsi="Frutiger Next Pro"/>
              </w:rPr>
              <w:t>Předmluva</w:t>
            </w:r>
            <w:r>
              <w:tab/>
            </w:r>
            <w:r>
              <w:fldChar w:fldCharType="begin"/>
            </w:r>
            <w:r>
              <w:instrText xml:space="preserve"> PAGEREF _Toc15471 \h </w:instrText>
            </w:r>
            <w:r>
              <w:fldChar w:fldCharType="separate"/>
            </w:r>
            <w:r w:rsidR="0014604C">
              <w:rPr>
                <w:noProof/>
              </w:rPr>
              <w:t>4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8916" w:history="1">
            <w:r>
              <w:rPr>
                <w:rFonts w:ascii="Frutiger Next Pro" w:hAnsi="Frutiger Next Pro"/>
              </w:rPr>
              <w:t xml:space="preserve">1.2 </w:t>
            </w:r>
            <w:r>
              <w:rPr>
                <w:rFonts w:ascii="Frutiger Next Pro" w:hAnsi="Frutiger Next Pro"/>
              </w:rPr>
              <w:t>Zavedení funkce produktu</w:t>
            </w:r>
            <w:r>
              <w:tab/>
            </w:r>
            <w:r>
              <w:fldChar w:fldCharType="begin"/>
            </w:r>
            <w:r>
              <w:instrText xml:space="preserve"> PAGEREF _Toc8916 \h </w:instrText>
            </w:r>
            <w:r>
              <w:fldChar w:fldCharType="separate"/>
            </w:r>
            <w:r w:rsidR="0014604C">
              <w:rPr>
                <w:noProof/>
              </w:rPr>
              <w:t>4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9722" w:history="1">
            <w:r>
              <w:rPr>
                <w:rFonts w:ascii="Frutiger Next Pro" w:hAnsi="Frutiger Next Pro"/>
              </w:rPr>
              <w:t xml:space="preserve">1.3 </w:t>
            </w:r>
            <w:r>
              <w:rPr>
                <w:rFonts w:ascii="Frutiger Next Pro" w:hAnsi="Frutiger Next Pro"/>
              </w:rPr>
              <w:t>Stažení a instalace soft</w:t>
            </w:r>
            <w:r>
              <w:rPr>
                <w:rFonts w:ascii="Frutiger Next Pro" w:hAnsi="Frutiger Next Pro"/>
              </w:rPr>
              <w:t>waru</w:t>
            </w:r>
            <w:r>
              <w:tab/>
            </w:r>
            <w:r>
              <w:fldChar w:fldCharType="begin"/>
            </w:r>
            <w:r>
              <w:instrText xml:space="preserve"> PAGEREF _Toc9722 \h </w:instrText>
            </w:r>
            <w:r>
              <w:fldChar w:fldCharType="separate"/>
            </w:r>
            <w:r w:rsidR="0014604C">
              <w:rPr>
                <w:noProof/>
              </w:rPr>
              <w:t>5</w:t>
            </w:r>
            <w:r>
              <w:fldChar w:fldCharType="end"/>
            </w:r>
          </w:hyperlink>
        </w:p>
        <w:p w:rsidR="008731D7" w:rsidRDefault="00792203">
          <w:pPr>
            <w:pStyle w:val="Obsah1"/>
            <w:tabs>
              <w:tab w:val="right" w:leader="dot" w:pos="9638"/>
            </w:tabs>
          </w:pPr>
          <w:hyperlink w:anchor="_Toc20585" w:history="1">
            <w:r>
              <w:rPr>
                <w:rFonts w:ascii="Frutiger Next Pro Bold" w:hAnsi="Frutiger Next Pro Bold" w:hint="eastAsia"/>
              </w:rPr>
              <w:t xml:space="preserve">2 </w:t>
            </w:r>
            <w:r>
              <w:rPr>
                <w:rFonts w:ascii="Frutiger Next Pro Bold" w:hAnsi="Frutiger Next Pro Bold"/>
              </w:rPr>
              <w:t>Funkce přihlášení</w:t>
            </w:r>
            <w:r>
              <w:tab/>
            </w:r>
            <w:r>
              <w:fldChar w:fldCharType="begin"/>
            </w:r>
            <w:r>
              <w:instrText xml:space="preserve"> PAGEREF _Toc20585 \h </w:instrText>
            </w:r>
            <w:r>
              <w:fldChar w:fldCharType="separate"/>
            </w:r>
            <w:r w:rsidR="0014604C">
              <w:rPr>
                <w:noProof/>
              </w:rPr>
              <w:t>6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6350" w:history="1">
            <w:r>
              <w:rPr>
                <w:rFonts w:ascii="Frutiger Next Pro" w:hAnsi="Frutiger Next Pro"/>
              </w:rPr>
              <w:t xml:space="preserve">2.1 </w:t>
            </w:r>
            <w:r>
              <w:rPr>
                <w:rFonts w:ascii="Frutiger Next Pro" w:hAnsi="Frutiger Next Pro"/>
              </w:rPr>
              <w:t>R</w:t>
            </w:r>
            <w:r>
              <w:rPr>
                <w:rFonts w:ascii="Frutiger Next Pro" w:hAnsi="Frutiger Next Pro"/>
              </w:rPr>
              <w:t>egistrace uživatele</w:t>
            </w:r>
            <w:r>
              <w:tab/>
            </w:r>
            <w:r>
              <w:fldChar w:fldCharType="begin"/>
            </w:r>
            <w:r>
              <w:instrText xml:space="preserve"> PAGEREF _Toc6350 \h </w:instrText>
            </w:r>
            <w:r>
              <w:fldChar w:fldCharType="separate"/>
            </w:r>
            <w:r w:rsidR="0014604C">
              <w:rPr>
                <w:noProof/>
              </w:rPr>
              <w:t>6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1397" w:history="1">
            <w:r>
              <w:rPr>
                <w:rFonts w:ascii="Frutiger Next Pro" w:hAnsi="Frutiger Next Pro"/>
              </w:rPr>
              <w:t xml:space="preserve">2.2 </w:t>
            </w:r>
            <w:r>
              <w:rPr>
                <w:rFonts w:ascii="Frutiger Next Pro" w:hAnsi="Frutiger Next Pro"/>
              </w:rPr>
              <w:t>Přihlášení uživatele</w:t>
            </w:r>
            <w:r>
              <w:tab/>
            </w:r>
            <w:r>
              <w:fldChar w:fldCharType="begin"/>
            </w:r>
            <w:r>
              <w:instrText xml:space="preserve"> PAGEREF _Toc21397 \h </w:instrText>
            </w:r>
            <w:r>
              <w:fldChar w:fldCharType="separate"/>
            </w:r>
            <w:r w:rsidR="0014604C">
              <w:rPr>
                <w:noProof/>
              </w:rPr>
              <w:t>7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7506" w:history="1">
            <w:r>
              <w:rPr>
                <w:rFonts w:ascii="Frutiger Next Pro" w:hAnsi="Frutiger Next Pro"/>
              </w:rPr>
              <w:t xml:space="preserve">2.3 </w:t>
            </w:r>
            <w:r>
              <w:rPr>
                <w:rFonts w:ascii="Frutiger Next Pro" w:hAnsi="Frutiger Next Pro"/>
              </w:rPr>
              <w:t>Obnovení hesla</w:t>
            </w:r>
            <w:r>
              <w:tab/>
            </w:r>
            <w:r>
              <w:fldChar w:fldCharType="begin"/>
            </w:r>
            <w:r>
              <w:instrText xml:space="preserve"> PAGEREF _Toc7506 \h </w:instrText>
            </w:r>
            <w:r>
              <w:fldChar w:fldCharType="separate"/>
            </w:r>
            <w:r w:rsidR="0014604C">
              <w:rPr>
                <w:noProof/>
              </w:rPr>
              <w:t>8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8693" w:history="1">
            <w:r>
              <w:rPr>
                <w:rFonts w:ascii="Frutiger Next Pro" w:hAnsi="Frutiger Next Pro"/>
              </w:rPr>
              <w:t xml:space="preserve">2.4 </w:t>
            </w:r>
            <w:r>
              <w:rPr>
                <w:rFonts w:ascii="Frutiger Next Pro" w:hAnsi="Frutiger Next Pro"/>
              </w:rPr>
              <w:t>Zapomenuté heslo</w:t>
            </w:r>
            <w:r>
              <w:tab/>
            </w:r>
            <w:r>
              <w:fldChar w:fldCharType="begin"/>
            </w:r>
            <w:r>
              <w:instrText xml:space="preserve"> PAGEREF _Toc28693 \h </w:instrText>
            </w:r>
            <w:r>
              <w:fldChar w:fldCharType="separate"/>
            </w:r>
            <w:r w:rsidR="0014604C">
              <w:rPr>
                <w:noProof/>
              </w:rPr>
              <w:t>8</w:t>
            </w:r>
            <w:r>
              <w:fldChar w:fldCharType="end"/>
            </w:r>
          </w:hyperlink>
        </w:p>
        <w:p w:rsidR="008731D7" w:rsidRDefault="00792203">
          <w:pPr>
            <w:pStyle w:val="Obsah1"/>
            <w:tabs>
              <w:tab w:val="right" w:leader="dot" w:pos="9638"/>
            </w:tabs>
          </w:pPr>
          <w:hyperlink w:anchor="_Toc17623" w:history="1">
            <w:r>
              <w:rPr>
                <w:rFonts w:ascii="Frutiger Next Pro Bold" w:hAnsi="Frutiger Next Pro Bold" w:hint="eastAsia"/>
              </w:rPr>
              <w:t xml:space="preserve">3 </w:t>
            </w:r>
            <w:r>
              <w:rPr>
                <w:rFonts w:ascii="Frutiger Next Pro Bold" w:hAnsi="Frutiger Next Pro Bold"/>
              </w:rPr>
              <w:t>Základní funkce</w:t>
            </w:r>
            <w:r>
              <w:tab/>
            </w:r>
            <w:r>
              <w:fldChar w:fldCharType="begin"/>
            </w:r>
            <w:r>
              <w:instrText xml:space="preserve"> PAGEREF _Toc17623 \h </w:instrText>
            </w:r>
            <w:r>
              <w:fldChar w:fldCharType="separate"/>
            </w:r>
            <w:r w:rsidR="0014604C">
              <w:rPr>
                <w:noProof/>
              </w:rPr>
              <w:t>10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6790" w:history="1">
            <w:r>
              <w:rPr>
                <w:rFonts w:ascii="Frutiger Next Pro" w:hAnsi="Frutiger Next Pro"/>
              </w:rPr>
              <w:t xml:space="preserve">3.1 </w:t>
            </w:r>
            <w:r>
              <w:rPr>
                <w:rFonts w:ascii="Frutiger Next Pro" w:hAnsi="Frutiger Next Pro"/>
              </w:rPr>
              <w:t>Přepínání jazyků</w:t>
            </w:r>
            <w:r>
              <w:tab/>
            </w:r>
            <w:r>
              <w:fldChar w:fldCharType="begin"/>
            </w:r>
            <w:r>
              <w:instrText xml:space="preserve"> PAGEREF _Toc</w:instrText>
            </w:r>
            <w:r>
              <w:instrText xml:space="preserve">16790 \h </w:instrText>
            </w:r>
            <w:r>
              <w:fldChar w:fldCharType="separate"/>
            </w:r>
            <w:r w:rsidR="0014604C">
              <w:rPr>
                <w:noProof/>
              </w:rPr>
              <w:t>10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1876" w:history="1">
            <w:r>
              <w:rPr>
                <w:rFonts w:ascii="Frutiger Next Pro" w:hAnsi="Frutiger Next Pro"/>
              </w:rPr>
              <w:t xml:space="preserve">3.2 </w:t>
            </w:r>
            <w:r>
              <w:rPr>
                <w:rFonts w:ascii="Frutiger Next Pro" w:hAnsi="Frutiger Next Pro"/>
              </w:rPr>
              <w:t>Profil</w:t>
            </w:r>
            <w:r>
              <w:tab/>
            </w:r>
            <w:r>
              <w:fldChar w:fldCharType="begin"/>
            </w:r>
            <w:r>
              <w:instrText xml:space="preserve"> PAGEREF _Toc11876 \h </w:instrText>
            </w:r>
            <w:r>
              <w:fldChar w:fldCharType="separate"/>
            </w:r>
            <w:r w:rsidR="0014604C">
              <w:rPr>
                <w:noProof/>
              </w:rPr>
              <w:t>10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2345" w:history="1">
            <w:r>
              <w:rPr>
                <w:rFonts w:ascii="Frutiger Next Pro" w:hAnsi="Frutiger Next Pro"/>
              </w:rPr>
              <w:t xml:space="preserve">3.3 </w:t>
            </w:r>
            <w:r>
              <w:rPr>
                <w:rFonts w:ascii="Frutiger Next Pro" w:hAnsi="Frutiger Next Pro"/>
              </w:rPr>
              <w:t>Stále zapnutá obrazovka</w:t>
            </w:r>
            <w:r>
              <w:tab/>
            </w:r>
            <w:r>
              <w:fldChar w:fldCharType="begin"/>
            </w:r>
            <w:r>
              <w:instrText xml:space="preserve"> PAGEREF _Toc22345 \h </w:instrText>
            </w:r>
            <w:r>
              <w:fldChar w:fldCharType="separate"/>
            </w:r>
            <w:r w:rsidR="0014604C">
              <w:rPr>
                <w:noProof/>
              </w:rPr>
              <w:t>11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377" w:history="1">
            <w:r>
              <w:rPr>
                <w:rFonts w:ascii="Frutiger Next Pro" w:hAnsi="Frutiger Next Pro"/>
              </w:rPr>
              <w:t xml:space="preserve">3.4 </w:t>
            </w:r>
            <w:r>
              <w:rPr>
                <w:rFonts w:ascii="Frutiger Next Pro" w:hAnsi="Frutiger Next Pro"/>
              </w:rPr>
              <w:t>Oznámení</w:t>
            </w:r>
            <w:r>
              <w:tab/>
            </w:r>
            <w:r>
              <w:fldChar w:fldCharType="begin"/>
            </w:r>
            <w:r>
              <w:instrText xml:space="preserve"> PAGEREF _Toc1377 \h </w:instrText>
            </w:r>
            <w:r>
              <w:fldChar w:fldCharType="separate"/>
            </w:r>
            <w:r w:rsidR="0014604C">
              <w:rPr>
                <w:noProof/>
              </w:rPr>
              <w:t>12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3733" w:history="1">
            <w:r>
              <w:rPr>
                <w:rFonts w:ascii="Frutiger Next Pro" w:hAnsi="Frutiger Next Pro"/>
              </w:rPr>
              <w:t xml:space="preserve">3.5 </w:t>
            </w:r>
            <w:r>
              <w:rPr>
                <w:rFonts w:ascii="Frutiger Next Pro" w:hAnsi="Frutiger Next Pro"/>
              </w:rPr>
              <w:t>Zpětná vazb</w:t>
            </w:r>
            <w:r>
              <w:rPr>
                <w:rFonts w:ascii="Frutiger Next Pro" w:hAnsi="Frutiger Next Pro"/>
              </w:rPr>
              <w:t>a k problému</w:t>
            </w:r>
            <w:r>
              <w:tab/>
            </w:r>
            <w:r>
              <w:fldChar w:fldCharType="begin"/>
            </w:r>
            <w:r>
              <w:instrText xml:space="preserve"> PAGEREF _Toc23733 \h </w:instrText>
            </w:r>
            <w:r>
              <w:fldChar w:fldCharType="separate"/>
            </w:r>
            <w:r w:rsidR="0014604C">
              <w:rPr>
                <w:noProof/>
              </w:rPr>
              <w:t>13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4080" w:history="1">
            <w:r>
              <w:rPr>
                <w:rFonts w:ascii="Frutiger Next Pro" w:hAnsi="Frutiger Next Pro"/>
              </w:rPr>
              <w:t xml:space="preserve">3.6 </w:t>
            </w:r>
            <w:r>
              <w:rPr>
                <w:rFonts w:ascii="Frutiger Next Pro" w:hAnsi="Frutiger Next Pro"/>
              </w:rPr>
              <w:t>Aktualizace systému</w:t>
            </w:r>
            <w:r>
              <w:tab/>
            </w:r>
            <w:r>
              <w:fldChar w:fldCharType="begin"/>
            </w:r>
            <w:r>
              <w:instrText xml:space="preserve"> PAGEREF _Toc24080 \h </w:instrText>
            </w:r>
            <w:r>
              <w:fldChar w:fldCharType="separate"/>
            </w:r>
            <w:r w:rsidR="0014604C">
              <w:rPr>
                <w:noProof/>
              </w:rPr>
              <w:t>13</w:t>
            </w:r>
            <w:r>
              <w:fldChar w:fldCharType="end"/>
            </w:r>
          </w:hyperlink>
        </w:p>
        <w:p w:rsidR="008731D7" w:rsidRDefault="00792203">
          <w:pPr>
            <w:pStyle w:val="Obsah1"/>
            <w:tabs>
              <w:tab w:val="right" w:leader="dot" w:pos="9638"/>
            </w:tabs>
          </w:pPr>
          <w:hyperlink w:anchor="_Toc32615" w:history="1">
            <w:r>
              <w:rPr>
                <w:rFonts w:ascii="Frutiger Next Pro Bold" w:hAnsi="Frutiger Next Pro Bold" w:hint="eastAsia"/>
              </w:rPr>
              <w:t xml:space="preserve">4 </w:t>
            </w:r>
            <w:r>
              <w:rPr>
                <w:rFonts w:ascii="Frutiger Next Pro Bold" w:hAnsi="Frutiger Next Pro Bold"/>
              </w:rPr>
              <w:t>Zkušenosti se zařízením</w:t>
            </w:r>
            <w:r>
              <w:tab/>
            </w:r>
            <w:r>
              <w:fldChar w:fldCharType="begin"/>
            </w:r>
            <w:r>
              <w:instrText xml:space="preserve"> PAGEREF _Toc32615 \h </w:instrText>
            </w:r>
            <w:r>
              <w:fldChar w:fldCharType="separate"/>
            </w:r>
            <w:r w:rsidR="0014604C">
              <w:rPr>
                <w:noProof/>
              </w:rPr>
              <w:t>15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4556" w:history="1">
            <w:r>
              <w:rPr>
                <w:rFonts w:ascii="Frutiger Next Pro" w:hAnsi="Frutiger Next Pro"/>
              </w:rPr>
              <w:t xml:space="preserve">4.1 </w:t>
            </w:r>
            <w:r>
              <w:rPr>
                <w:rFonts w:ascii="Frutiger Next Pro" w:hAnsi="Frutiger Next Pro"/>
              </w:rPr>
              <w:t>Úvod do rozhraní domovské stránky</w:t>
            </w:r>
            <w:r>
              <w:tab/>
            </w:r>
            <w:r>
              <w:fldChar w:fldCharType="begin"/>
            </w:r>
            <w:r>
              <w:instrText xml:space="preserve"> PAGEREF _Toc14556 \h </w:instrText>
            </w:r>
            <w:r>
              <w:fldChar w:fldCharType="separate"/>
            </w:r>
            <w:r w:rsidR="0014604C">
              <w:rPr>
                <w:noProof/>
              </w:rPr>
              <w:t>15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9202" w:history="1">
            <w:r>
              <w:rPr>
                <w:rFonts w:ascii="Frutiger Next Pro" w:hAnsi="Frutiger Next Pro"/>
              </w:rPr>
              <w:t xml:space="preserve">4.2 </w:t>
            </w:r>
            <w:r>
              <w:rPr>
                <w:rFonts w:ascii="Frutiger Next Pro" w:hAnsi="Frutiger Next Pro"/>
              </w:rPr>
              <w:t>Související vybavení vozidel</w:t>
            </w:r>
            <w:r>
              <w:tab/>
            </w:r>
            <w:r>
              <w:fldChar w:fldCharType="begin"/>
            </w:r>
            <w:r>
              <w:instrText xml:space="preserve"> PAGEREF _Toc19202 \h </w:instrText>
            </w:r>
            <w:r>
              <w:fldChar w:fldCharType="separate"/>
            </w:r>
            <w:r w:rsidR="0014604C">
              <w:rPr>
                <w:noProof/>
              </w:rPr>
              <w:t>15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21552" w:history="1">
            <w:r>
              <w:rPr>
                <w:rFonts w:ascii="Frutiger Next Pro" w:hAnsi="Frutiger Next Pro" w:hint="eastAsia"/>
              </w:rPr>
              <w:t xml:space="preserve">4.2.1 </w:t>
            </w:r>
            <w:r>
              <w:rPr>
                <w:rFonts w:ascii="Frutiger Next Pro" w:hAnsi="Frutiger Next Pro"/>
              </w:rPr>
              <w:t>Vázání vozidel</w:t>
            </w:r>
            <w:r>
              <w:tab/>
            </w:r>
            <w:r>
              <w:fldChar w:fldCharType="begin"/>
            </w:r>
            <w:r>
              <w:instrText xml:space="preserve"> PAGEREF _Toc21552 \h </w:instrText>
            </w:r>
            <w:r>
              <w:fldChar w:fldCharType="separate"/>
            </w:r>
            <w:r w:rsidR="0014604C">
              <w:rPr>
                <w:noProof/>
              </w:rPr>
              <w:t>15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18484" w:history="1">
            <w:r>
              <w:rPr>
                <w:rFonts w:ascii="Frutiger Next Pro" w:hAnsi="Frutiger Next Pro" w:hint="eastAsia"/>
              </w:rPr>
              <w:t xml:space="preserve">4.2.2 </w:t>
            </w:r>
            <w:r>
              <w:rPr>
                <w:rFonts w:ascii="Frutiger Next Pro" w:hAnsi="Frutiger Next Pro"/>
              </w:rPr>
              <w:t>Odpojení vozidla</w:t>
            </w:r>
            <w:r>
              <w:tab/>
            </w:r>
            <w:r>
              <w:fldChar w:fldCharType="begin"/>
            </w:r>
            <w:r>
              <w:instrText xml:space="preserve"> PAGEREF _Toc18484 \h </w:instrText>
            </w:r>
            <w:r>
              <w:fldChar w:fldCharType="separate"/>
            </w:r>
            <w:r w:rsidR="0014604C">
              <w:rPr>
                <w:noProof/>
              </w:rPr>
              <w:t>16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4656" w:history="1">
            <w:r>
              <w:rPr>
                <w:rFonts w:ascii="Frutiger Next Pro" w:hAnsi="Frutiger Next Pro"/>
              </w:rPr>
              <w:t xml:space="preserve">4.3 </w:t>
            </w:r>
            <w:r>
              <w:rPr>
                <w:rFonts w:ascii="Frutiger Next Pro" w:hAnsi="Frutiger Next Pro"/>
              </w:rPr>
              <w:t>Nastavení informací o v</w:t>
            </w:r>
            <w:r>
              <w:rPr>
                <w:rFonts w:ascii="Frutiger Next Pro" w:hAnsi="Frutiger Next Pro"/>
              </w:rPr>
              <w:t>ozidle</w:t>
            </w:r>
            <w:r>
              <w:tab/>
            </w:r>
            <w:r>
              <w:fldChar w:fldCharType="begin"/>
            </w:r>
            <w:r>
              <w:instrText xml:space="preserve"> PAGEREF _Toc4656 \h </w:instrText>
            </w:r>
            <w:r>
              <w:fldChar w:fldCharType="separate"/>
            </w:r>
            <w:r w:rsidR="0014604C">
              <w:rPr>
                <w:noProof/>
              </w:rPr>
              <w:t>17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1045" w:history="1">
            <w:r>
              <w:rPr>
                <w:rFonts w:ascii="Frutiger Next Pro" w:hAnsi="Frutiger Next Pro" w:hint="eastAsia"/>
              </w:rPr>
              <w:t xml:space="preserve">4.3.1 </w:t>
            </w:r>
            <w:r>
              <w:rPr>
                <w:rFonts w:ascii="Frutiger Next Pro" w:hAnsi="Frutiger Next Pro"/>
              </w:rPr>
              <w:t>Základní informace o vozidle</w:t>
            </w:r>
            <w:r>
              <w:tab/>
            </w:r>
            <w:r>
              <w:fldChar w:fldCharType="begin"/>
            </w:r>
            <w:r>
              <w:instrText xml:space="preserve"> PAGEREF _Toc1045 \h </w:instrText>
            </w:r>
            <w:r>
              <w:fldChar w:fldCharType="separate"/>
            </w:r>
            <w:r w:rsidR="0014604C">
              <w:rPr>
                <w:noProof/>
              </w:rPr>
              <w:t>17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14602" w:history="1">
            <w:r>
              <w:rPr>
                <w:rFonts w:ascii="Frutiger Next Pro" w:hAnsi="Frutiger Next Pro" w:hint="eastAsia"/>
              </w:rPr>
              <w:t xml:space="preserve">4.3.2 </w:t>
            </w:r>
            <w:r>
              <w:rPr>
                <w:rFonts w:ascii="Frutiger Next Pro" w:hAnsi="Frutiger Next Pro"/>
              </w:rPr>
              <w:t>Personalizované nastavení jízdy</w:t>
            </w:r>
            <w:r>
              <w:tab/>
            </w:r>
            <w:r>
              <w:fldChar w:fldCharType="begin"/>
            </w:r>
            <w:r>
              <w:instrText xml:space="preserve"> PAGEREF _Toc14602 \h </w:instrText>
            </w:r>
            <w:r>
              <w:fldChar w:fldCharType="separate"/>
            </w:r>
            <w:r w:rsidR="0014604C">
              <w:rPr>
                <w:noProof/>
              </w:rPr>
              <w:t>18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19372" w:history="1">
            <w:r>
              <w:rPr>
                <w:rFonts w:ascii="Frutiger Next Pro" w:hAnsi="Frutiger Next Pro" w:hint="eastAsia"/>
              </w:rPr>
              <w:t xml:space="preserve">4.3.3 </w:t>
            </w:r>
            <w:r>
              <w:rPr>
                <w:rFonts w:ascii="Frutiger Next Pro" w:hAnsi="Frutiger Next Pro"/>
              </w:rPr>
              <w:t>Informace o systému pohonu</w:t>
            </w:r>
            <w:r>
              <w:tab/>
            </w:r>
            <w:r>
              <w:fldChar w:fldCharType="begin"/>
            </w:r>
            <w:r>
              <w:instrText xml:space="preserve"> PAGEREF _Toc19372 \h </w:instrText>
            </w:r>
            <w:r>
              <w:fldChar w:fldCharType="separate"/>
            </w:r>
            <w:r w:rsidR="0014604C">
              <w:rPr>
                <w:noProof/>
              </w:rPr>
              <w:t>21</w:t>
            </w:r>
            <w:r>
              <w:fldChar w:fldCharType="end"/>
            </w:r>
          </w:hyperlink>
        </w:p>
        <w:p w:rsidR="008731D7" w:rsidRDefault="00792203">
          <w:pPr>
            <w:pStyle w:val="Obsah3"/>
            <w:tabs>
              <w:tab w:val="right" w:leader="dot" w:pos="9638"/>
            </w:tabs>
          </w:pPr>
          <w:hyperlink w:anchor="_Toc19190" w:history="1">
            <w:r>
              <w:rPr>
                <w:rFonts w:ascii="Frutiger Next Pro" w:hAnsi="Frutiger Next Pro" w:hint="eastAsia"/>
              </w:rPr>
              <w:t xml:space="preserve">4.3.4 </w:t>
            </w:r>
            <w:r>
              <w:rPr>
                <w:rFonts w:ascii="Frutiger Next Pro" w:hAnsi="Frutiger Next Pro"/>
              </w:rPr>
              <w:t>Aktualizace firmwaru</w:t>
            </w:r>
            <w:r>
              <w:tab/>
            </w:r>
            <w:r>
              <w:fldChar w:fldCharType="begin"/>
            </w:r>
            <w:r>
              <w:instrText xml:space="preserve"> PAGEREF _Toc19190 \h </w:instrText>
            </w:r>
            <w:r>
              <w:fldChar w:fldCharType="separate"/>
            </w:r>
            <w:r w:rsidR="0014604C">
              <w:rPr>
                <w:noProof/>
              </w:rPr>
              <w:t>22</w:t>
            </w:r>
            <w:r>
              <w:fldChar w:fldCharType="end"/>
            </w:r>
          </w:hyperlink>
        </w:p>
        <w:p w:rsidR="008731D7" w:rsidRDefault="00792203">
          <w:pPr>
            <w:pStyle w:val="Obsah1"/>
            <w:tabs>
              <w:tab w:val="right" w:leader="dot" w:pos="9638"/>
            </w:tabs>
          </w:pPr>
          <w:hyperlink w:anchor="_Toc1137" w:history="1">
            <w:r>
              <w:rPr>
                <w:rFonts w:ascii="Frutiger Next Pro Bold" w:hAnsi="Frutiger Next Pro Bold" w:hint="eastAsia"/>
              </w:rPr>
              <w:t xml:space="preserve">5 </w:t>
            </w:r>
            <w:r>
              <w:rPr>
                <w:rFonts w:ascii="Frutiger Next Pro Bold" w:hAnsi="Frutiger Next Pro Bold"/>
              </w:rPr>
              <w:t>Sportovní jízda</w:t>
            </w:r>
            <w:r>
              <w:tab/>
            </w:r>
            <w:r>
              <w:fldChar w:fldCharType="begin"/>
            </w:r>
            <w:r>
              <w:instrText xml:space="preserve"> PAGEREF _Toc1137 \h </w:instrText>
            </w:r>
            <w:r>
              <w:fldChar w:fldCharType="separate"/>
            </w:r>
            <w:r w:rsidR="0014604C">
              <w:rPr>
                <w:noProof/>
              </w:rPr>
              <w:t>23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3336" w:history="1">
            <w:r>
              <w:rPr>
                <w:rFonts w:ascii="Frutiger Next Pro" w:hAnsi="Frutiger Next Pro"/>
              </w:rPr>
              <w:t xml:space="preserve">5.1 </w:t>
            </w:r>
            <w:r>
              <w:rPr>
                <w:rFonts w:ascii="Frutiger Next Pro" w:hAnsi="Frutiger Next Pro"/>
              </w:rPr>
              <w:t>Úvod do jízdního rozhraní</w:t>
            </w:r>
            <w:r>
              <w:tab/>
            </w:r>
            <w:r>
              <w:fldChar w:fldCharType="begin"/>
            </w:r>
            <w:r>
              <w:instrText xml:space="preserve"> PAGEREF _Toc23336 \h </w:instrText>
            </w:r>
            <w:r>
              <w:fldChar w:fldCharType="separate"/>
            </w:r>
            <w:r w:rsidR="0014604C">
              <w:rPr>
                <w:noProof/>
              </w:rPr>
              <w:t>23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4608" w:history="1">
            <w:r>
              <w:rPr>
                <w:rFonts w:ascii="Frutiger Next Pro" w:hAnsi="Frutiger Next Pro"/>
              </w:rPr>
              <w:t xml:space="preserve">5.2 </w:t>
            </w:r>
            <w:r>
              <w:rPr>
                <w:rFonts w:ascii="Frutiger Next Pro" w:hAnsi="Frutiger Next Pro"/>
              </w:rPr>
              <w:t>Virtuální displej HMI</w:t>
            </w:r>
            <w:r>
              <w:tab/>
            </w:r>
            <w:r>
              <w:fldChar w:fldCharType="begin"/>
            </w:r>
            <w:r>
              <w:instrText xml:space="preserve"> PAGEREF _Toc4608 \h </w:instrText>
            </w:r>
            <w:r>
              <w:fldChar w:fldCharType="separate"/>
            </w:r>
            <w:r w:rsidR="0014604C">
              <w:rPr>
                <w:noProof/>
              </w:rPr>
              <w:t>24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2081" w:history="1">
            <w:r>
              <w:rPr>
                <w:rFonts w:ascii="Frutiger Next Pro" w:hAnsi="Frutiger Next Pro"/>
              </w:rPr>
              <w:t xml:space="preserve">5.3 </w:t>
            </w:r>
            <w:r>
              <w:rPr>
                <w:rFonts w:ascii="Frutiger Next Pro" w:hAnsi="Frutiger Next Pro"/>
              </w:rPr>
              <w:t>Zkušenosti se sportovní jízdou</w:t>
            </w:r>
            <w:r>
              <w:tab/>
            </w:r>
            <w:r>
              <w:fldChar w:fldCharType="begin"/>
            </w:r>
            <w:r>
              <w:instrText xml:space="preserve"> PAGEREF _Toc12081 \h </w:instrText>
            </w:r>
            <w:r>
              <w:fldChar w:fldCharType="separate"/>
            </w:r>
            <w:r w:rsidR="0014604C">
              <w:rPr>
                <w:noProof/>
              </w:rPr>
              <w:t>24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31332" w:history="1">
            <w:r>
              <w:rPr>
                <w:rFonts w:ascii="Frutiger Next Pro" w:hAnsi="Frutiger Next Pro"/>
              </w:rPr>
              <w:t xml:space="preserve">5.4 </w:t>
            </w:r>
            <w:r>
              <w:rPr>
                <w:rFonts w:ascii="Frutiger Next Pro" w:hAnsi="Frutiger Next Pro"/>
              </w:rPr>
              <w:t>Zobrazení záznamů o jízdě</w:t>
            </w:r>
            <w:r>
              <w:tab/>
            </w:r>
            <w:r>
              <w:fldChar w:fldCharType="begin"/>
            </w:r>
            <w:r>
              <w:instrText xml:space="preserve"> PAGEREF _Toc31332 \h </w:instrText>
            </w:r>
            <w:r>
              <w:fldChar w:fldCharType="separate"/>
            </w:r>
            <w:r w:rsidR="0014604C">
              <w:rPr>
                <w:noProof/>
              </w:rPr>
              <w:t>25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4510" w:history="1">
            <w:r>
              <w:rPr>
                <w:rFonts w:ascii="Frutiger Next Pro" w:hAnsi="Frutiger Next Pro"/>
              </w:rPr>
              <w:t xml:space="preserve">5.5 </w:t>
            </w:r>
            <w:r>
              <w:rPr>
                <w:rFonts w:ascii="Frutiger Next Pro" w:hAnsi="Frutiger Next Pro"/>
              </w:rPr>
              <w:t>Kontrola prodejny po prodeji</w:t>
            </w:r>
            <w:r>
              <w:tab/>
            </w:r>
            <w:r>
              <w:fldChar w:fldCharType="begin"/>
            </w:r>
            <w:r>
              <w:instrText xml:space="preserve"> PAGEREF _Toc14510 \h </w:instrText>
            </w:r>
            <w:r>
              <w:fldChar w:fldCharType="separate"/>
            </w:r>
            <w:r w:rsidR="0014604C">
              <w:rPr>
                <w:noProof/>
              </w:rPr>
              <w:t>26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7814" w:history="1">
            <w:r>
              <w:rPr>
                <w:rFonts w:ascii="Frutiger Next Pro" w:hAnsi="Frutiger Next Pro"/>
              </w:rPr>
              <w:t xml:space="preserve">5.6 </w:t>
            </w:r>
            <w:r>
              <w:rPr>
                <w:rFonts w:ascii="Frutiger Next Pro" w:hAnsi="Frutiger Next Pro"/>
              </w:rPr>
              <w:t>Aktuální mobilní polohování</w:t>
            </w:r>
            <w:r>
              <w:tab/>
            </w:r>
            <w:r>
              <w:fldChar w:fldCharType="begin"/>
            </w:r>
            <w:r>
              <w:instrText xml:space="preserve"> PAGEREF _Toc17814 \h </w:instrText>
            </w:r>
            <w:r>
              <w:fldChar w:fldCharType="separate"/>
            </w:r>
            <w:r w:rsidR="0014604C">
              <w:rPr>
                <w:noProof/>
              </w:rPr>
              <w:t>27</w:t>
            </w:r>
            <w:r>
              <w:fldChar w:fldCharType="end"/>
            </w:r>
          </w:hyperlink>
        </w:p>
        <w:p w:rsidR="008731D7" w:rsidRDefault="00792203">
          <w:pPr>
            <w:pStyle w:val="Obsah1"/>
            <w:tabs>
              <w:tab w:val="right" w:leader="dot" w:pos="9638"/>
            </w:tabs>
          </w:pPr>
          <w:hyperlink w:anchor="_Toc14894" w:history="1">
            <w:r>
              <w:rPr>
                <w:rFonts w:ascii="Frutiger Next Pro Bold" w:hAnsi="Frutiger Next Pro Bold" w:hint="eastAsia"/>
              </w:rPr>
              <w:t xml:space="preserve">6 </w:t>
            </w:r>
            <w:r>
              <w:rPr>
                <w:rFonts w:ascii="Frutiger Next Pro Bold" w:hAnsi="Frutiger Next Pro Bold"/>
              </w:rPr>
              <w:t>Další nastavení</w:t>
            </w:r>
            <w:r>
              <w:tab/>
            </w:r>
            <w:r>
              <w:fldChar w:fldCharType="begin"/>
            </w:r>
            <w:r>
              <w:instrText xml:space="preserve"> PAGEREF _Toc14894 \h </w:instrText>
            </w:r>
            <w:r>
              <w:fldChar w:fldCharType="separate"/>
            </w:r>
            <w:r w:rsidR="0014604C">
              <w:rPr>
                <w:noProof/>
              </w:rPr>
              <w:t>28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13034" w:history="1">
            <w:r>
              <w:rPr>
                <w:rFonts w:ascii="Frutiger Next Pro" w:hAnsi="Frutiger Next Pro"/>
              </w:rPr>
              <w:t xml:space="preserve">6.1 </w:t>
            </w:r>
            <w:r>
              <w:rPr>
                <w:rFonts w:ascii="Frutiger Next Pro" w:hAnsi="Frutiger Next Pro"/>
              </w:rPr>
              <w:t>Přepínač jednotek</w:t>
            </w:r>
            <w:r>
              <w:tab/>
            </w:r>
            <w:r>
              <w:fldChar w:fldCharType="begin"/>
            </w:r>
            <w:r>
              <w:instrText xml:space="preserve"> PAGEREF _Toc13034 \h </w:instrText>
            </w:r>
            <w:r>
              <w:fldChar w:fldCharType="separate"/>
            </w:r>
            <w:r w:rsidR="0014604C">
              <w:rPr>
                <w:noProof/>
              </w:rPr>
              <w:t>28</w:t>
            </w:r>
            <w:r>
              <w:fldChar w:fldCharType="end"/>
            </w:r>
          </w:hyperlink>
        </w:p>
        <w:p w:rsidR="008731D7" w:rsidRDefault="00792203">
          <w:pPr>
            <w:pStyle w:val="Obsah2"/>
            <w:tabs>
              <w:tab w:val="right" w:leader="dot" w:pos="9638"/>
            </w:tabs>
          </w:pPr>
          <w:hyperlink w:anchor="_Toc26705" w:history="1">
            <w:r>
              <w:rPr>
                <w:rFonts w:ascii="Frutiger Next Pro" w:hAnsi="Frutiger Next Pro"/>
              </w:rPr>
              <w:t xml:space="preserve">6.2 </w:t>
            </w:r>
            <w:r>
              <w:rPr>
                <w:rFonts w:ascii="Frutiger Next Pro" w:hAnsi="Frutiger Next Pro"/>
              </w:rPr>
              <w:t>Nastavení doby automatické</w:t>
            </w:r>
            <w:r>
              <w:rPr>
                <w:rFonts w:ascii="Frutiger Next Pro" w:hAnsi="Frutiger Next Pro"/>
              </w:rPr>
              <w:t>ho vypnutí</w:t>
            </w:r>
            <w:r>
              <w:tab/>
            </w:r>
            <w:r>
              <w:fldChar w:fldCharType="begin"/>
            </w:r>
            <w:r>
              <w:instrText xml:space="preserve"> PAGEREF _Toc26705 \h </w:instrText>
            </w:r>
            <w:r>
              <w:fldChar w:fldCharType="separate"/>
            </w:r>
            <w:r w:rsidR="0014604C">
              <w:rPr>
                <w:noProof/>
              </w:rPr>
              <w:t>29</w:t>
            </w:r>
            <w:r>
              <w:fldChar w:fldCharType="end"/>
            </w:r>
          </w:hyperlink>
        </w:p>
        <w:p w:rsidR="008731D7" w:rsidRDefault="00792203">
          <w:pPr>
            <w:widowControl/>
            <w:jc w:val="left"/>
            <w:rPr>
              <w:rFonts w:ascii="Frutiger Next Pro" w:eastAsia="Microsoft YaHei" w:hAnsi="Frutiger Next Pro" w:cs="Times New Roman"/>
              <w:sz w:val="24"/>
            </w:rPr>
          </w:pPr>
          <w:r>
            <w:rPr>
              <w:rFonts w:ascii="Frutiger Next Pro" w:eastAsia="Microsoft YaHei" w:hAnsi="Frutiger Next Pro" w:cs="Times New Roman"/>
            </w:rPr>
            <w:fldChar w:fldCharType="end"/>
          </w:r>
        </w:p>
      </w:sdtContent>
    </w:sdt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widowControl/>
        <w:jc w:val="left"/>
        <w:rPr>
          <w:rFonts w:ascii="Frutiger Next Pro" w:eastAsia="Microsoft YaHei" w:hAnsi="Frutiger Next Pro" w:cs="Times New Roman"/>
          <w:sz w:val="24"/>
          <w:szCs w:val="24"/>
        </w:rPr>
        <w:sectPr w:rsidR="008731D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680" w:footer="567" w:gutter="0"/>
          <w:cols w:space="425"/>
          <w:titlePg/>
          <w:docGrid w:type="lines" w:linePitch="312"/>
        </w:sectPr>
      </w:pP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0" w:name="_Toc19790"/>
      <w:r>
        <w:rPr>
          <w:rFonts w:ascii="Frutiger Next Pro Bold" w:hAnsi="Frutiger Next Pro Bold"/>
        </w:rPr>
        <w:t>Úvod</w:t>
      </w:r>
      <w:bookmarkEnd w:id="0"/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" w:name="_Toc15471"/>
      <w:r>
        <w:rPr>
          <w:rFonts w:ascii="Frutiger Next Pro" w:hAnsi="Frutiger Next Pro"/>
        </w:rPr>
        <w:t>Předmluva</w:t>
      </w:r>
      <w:bookmarkEnd w:id="1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Tento dokument je uživatelskou příručkou aplikace „BAFANG GO+ APP“, kterou nezávisle vyvinula společnost Bafang Electric (Suzhou) Co., Ltd.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Veškerý obsah tohoto dokumentu je chráněn autorskými právy společnosti Bafang Electric (Suzhou) Co., Ltd. Jakákoli s</w:t>
      </w:r>
      <w:r>
        <w:rPr>
          <w:rFonts w:ascii="Frutiger Next Pro" w:hAnsi="Frutiger Next Pro"/>
        </w:rPr>
        <w:t>polečnost, médium, webová stránka nebo jednotlivec nesmí přetiskovat, odkazovat, přetiskovat ani jinak kopírovat/publikovat bez souhlasu této společnosti. Společnosti, média a webové stránky autorizované na základě souhlasu společnosti musí být označeny „Z</w:t>
      </w:r>
      <w:r>
        <w:rPr>
          <w:rFonts w:ascii="Frutiger Next Pro" w:hAnsi="Frutiger Next Pro"/>
        </w:rPr>
        <w:t>droj rukopisu: Bafang Electric (Suzhou) Co., Ltd.“ při stahování a používání. Za porušení zákona nese zodpovědnost Společnost.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Návrhy k přečtení: Koncoví podnikoví uživatelé si musí přečíst celý obsah a ostatní pracovníci mohou tento dokument použít jako r</w:t>
      </w:r>
      <w:r>
        <w:rPr>
          <w:rFonts w:ascii="Frutiger Next Pro" w:hAnsi="Frutiger Next Pro"/>
        </w:rPr>
        <w:t>eferenční příručku pro pochopení a používání softwaru. Pokud se obrázek rozhraní v této příručce liší od obrázku skutečného softwarového rozhraní, je při používání rozhodující skutečné rozhraní.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2" w:name="_Toc8916"/>
      <w:r>
        <w:rPr>
          <w:rFonts w:ascii="Frutiger Next Pro" w:hAnsi="Frutiger Next Pro"/>
        </w:rPr>
        <w:t>Zavedení funkce produktu</w:t>
      </w:r>
      <w:bookmarkEnd w:id="2"/>
    </w:p>
    <w:p w:rsidR="008731D7" w:rsidRDefault="00792203">
      <w:pPr>
        <w:pStyle w:val="A"/>
        <w:wordWrap/>
        <w:rPr>
          <w:rFonts w:ascii="Frutiger Next Pro" w:hAnsi="Frutiger Next Pro"/>
        </w:rPr>
      </w:pPr>
      <w:bookmarkStart w:id="3" w:name="_Toc30843"/>
      <w:r>
        <w:rPr>
          <w:rFonts w:ascii="Frutiger Next Pro" w:hAnsi="Frutiger Next Pro"/>
        </w:rPr>
        <w:t xml:space="preserve">Inteligentní aplikace Bafang </w:t>
      </w:r>
      <w:r>
        <w:rPr>
          <w:rFonts w:ascii="Frutiger Next Pro" w:hAnsi="Frutiger Next Pro"/>
        </w:rPr>
        <w:t>integruje protokol a funkce inteligentní jízdy naší společnosti a nový design a vývoj funkce může komplexně ovládat zařízení pro inteligentní ovládání jízdy. Umožňuje pohodlné a rychlé odemykání a zamykání zařízení, přizpůsobení zážitku z jízdy a zobrazení</w:t>
      </w:r>
      <w:r>
        <w:rPr>
          <w:rFonts w:ascii="Frutiger Next Pro" w:hAnsi="Frutiger Next Pro"/>
        </w:rPr>
        <w:t xml:space="preserve"> jízdní stopy. Má také navigační systém, který uživatelům pomáhá najít místo jízdy a optimální trasu.</w:t>
      </w: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4" w:name="_Toc9722"/>
      <w:r>
        <w:rPr>
          <w:rFonts w:ascii="Frutiger Next Pro" w:hAnsi="Frutiger Next Pro"/>
        </w:rPr>
        <w:t>Stažení a instalace softwaru</w:t>
      </w:r>
      <w:bookmarkEnd w:id="4"/>
    </w:p>
    <w:p w:rsidR="008731D7" w:rsidRDefault="00792203">
      <w:pPr>
        <w:pStyle w:val="A"/>
        <w:numPr>
          <w:ilvl w:val="0"/>
          <w:numId w:val="2"/>
        </w:numPr>
        <w:wordWrap/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Systém Android: zadejte obchod Google Store a vyhledejte aplikaci BAFANG GO+ ke stažení a instalaci.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Telefony se systéme</w:t>
      </w:r>
      <w:r>
        <w:rPr>
          <w:rFonts w:ascii="Frutiger Next Pro" w:hAnsi="Frutiger Next Pro"/>
        </w:rPr>
        <w:t>m Android musí podporovat systém Android verze 4.4 nebo vyšší a Bluetooth verze 4.2 nebo vyšší.</w:t>
      </w:r>
    </w:p>
    <w:p w:rsidR="008731D7" w:rsidRDefault="00792203">
      <w:pPr>
        <w:pStyle w:val="A"/>
        <w:numPr>
          <w:ilvl w:val="0"/>
          <w:numId w:val="2"/>
        </w:numPr>
        <w:wordWrap/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Systém IOS: vstupte do obchodu Apple Store a vyhledejte aplikaci BAFANG GO+ ke stažení a instalaci.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Telefony se systémem iOS musí podporovat iOS11 nebo vyšší a </w:t>
      </w:r>
      <w:r>
        <w:rPr>
          <w:rFonts w:ascii="Frutiger Next Pro" w:hAnsi="Frutiger Next Pro"/>
        </w:rPr>
        <w:t>Bluetooth verze 4.2 nebo vyšší.</w:t>
      </w:r>
    </w:p>
    <w:p w:rsidR="008731D7" w:rsidRDefault="008731D7">
      <w:pPr>
        <w:pStyle w:val="A"/>
        <w:wordWrap/>
        <w:ind w:left="142" w:firstLineChars="0" w:firstLine="0"/>
        <w:rPr>
          <w:rFonts w:ascii="Frutiger Next Pro" w:eastAsia="Microsoft YaHei" w:hAnsi="Frutiger Next Pro"/>
          <w:sz w:val="24"/>
          <w:szCs w:val="24"/>
        </w:rPr>
      </w:pPr>
    </w:p>
    <w:p w:rsidR="008731D7" w:rsidRDefault="00792203">
      <w:pPr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lang w:eastAsia="cs-CZ"/>
        </w:rPr>
        <w:drawing>
          <wp:inline distT="0" distB="0" distL="0" distR="0">
            <wp:extent cx="1543685" cy="2879725"/>
            <wp:effectExtent l="76200" t="76200" r="132715" b="130175"/>
            <wp:docPr id="8" name="图片 8" descr="C:\Users\panpan.liu\AppData\Local\Temp\企业微信截图_16684032527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anpan.liu\AppData\Local\Temp\企业微信截图_1668403252708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213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1619250" cy="2879725"/>
            <wp:effectExtent l="76200" t="76200" r="133350" b="130175"/>
            <wp:docPr id="2" name="图片 2" descr="C:\Users\panpan.liu\AppData\Local\Temp\WeChat Files\51fcc0bd16012f276cea79311ae9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anpan.liu\AppData\Local\Temp\WeChat Files\51fcc0bd16012f276cea79311ae9a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26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1D7" w:rsidRDefault="008731D7">
      <w:pPr>
        <w:spacing w:line="360" w:lineRule="auto"/>
        <w:jc w:val="center"/>
        <w:rPr>
          <w:rFonts w:ascii="Frutiger Next Pro" w:eastAsia="Microsoft YaHei" w:hAnsi="Frutiger Next Pro" w:cstheme="minorEastAsia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p w:rsidR="008731D7" w:rsidRDefault="008731D7">
      <w:pPr>
        <w:spacing w:line="360" w:lineRule="auto"/>
        <w:jc w:val="left"/>
        <w:rPr>
          <w:rFonts w:ascii="Frutiger Next Pro" w:eastAsia="Microsoft YaHei" w:hAnsi="Frutiger Next Pro" w:cs="Times New Roman"/>
          <w:sz w:val="24"/>
          <w:szCs w:val="24"/>
        </w:rPr>
      </w:pPr>
    </w:p>
    <w:bookmarkEnd w:id="3"/>
    <w:p w:rsidR="008731D7" w:rsidRDefault="008731D7">
      <w:pPr>
        <w:pStyle w:val="Nadpis1"/>
        <w:rPr>
          <w:rFonts w:ascii="Frutiger Next Pro Bold" w:hAnsi="Frutiger Next Pro Bold"/>
        </w:rPr>
        <w:sectPr w:rsidR="008731D7">
          <w:footerReference w:type="default" r:id="rId16"/>
          <w:pgSz w:w="11906" w:h="16838"/>
          <w:pgMar w:top="1134" w:right="1134" w:bottom="1134" w:left="1134" w:header="680" w:footer="567" w:gutter="0"/>
          <w:cols w:space="425"/>
          <w:titlePg/>
          <w:docGrid w:type="lines" w:linePitch="312"/>
        </w:sectPr>
      </w:pP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5" w:name="_Toc20585"/>
      <w:r>
        <w:rPr>
          <w:rFonts w:ascii="Frutiger Next Pro Bold" w:hAnsi="Frutiger Next Pro Bold"/>
        </w:rPr>
        <w:t>Funkce přihlášení</w:t>
      </w:r>
      <w:bookmarkEnd w:id="5"/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6" w:name="_Toc6350"/>
      <w:bookmarkStart w:id="7" w:name="_Toc18948"/>
      <w:bookmarkStart w:id="8" w:name="_Toc18068"/>
      <w:r>
        <w:rPr>
          <w:rFonts w:ascii="Frutiger Next Pro" w:hAnsi="Frutiger Next Pro"/>
        </w:rPr>
        <w:t>Registrace uživatele</w:t>
      </w:r>
      <w:bookmarkEnd w:id="6"/>
    </w:p>
    <w:p w:rsidR="008731D7" w:rsidRDefault="00792203">
      <w:pPr>
        <w:pStyle w:val="A"/>
        <w:wordWrap/>
        <w:spacing w:line="312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(1) V současné době podporuje funkce registrace přes mobilní telefon pouze domácí uživatele, zatímco zahraniční uživatelé se mohou registrovat pomocí e-mailu.</w:t>
      </w:r>
    </w:p>
    <w:p w:rsidR="008731D7" w:rsidRDefault="00792203">
      <w:pPr>
        <w:pStyle w:val="A"/>
        <w:wordWrap/>
        <w:spacing w:line="312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(2) Před použitím aplikace si </w:t>
      </w:r>
      <w:r>
        <w:rPr>
          <w:rFonts w:ascii="Frutiger Next Pro" w:hAnsi="Frutiger Next Pro"/>
        </w:rPr>
        <w:t>uživatelé musí zaregistrovat svůj přihlašovací účet prostřednictvím e-mailu nebo čísla mobilního telefonu a kliknout na „Registrovat“ ve vyskakovacím rozhraní pro přihlášení;</w:t>
      </w:r>
    </w:p>
    <w:p w:rsidR="008731D7" w:rsidRDefault="00792203">
      <w:pPr>
        <w:pStyle w:val="A"/>
        <w:wordWrap/>
        <w:spacing w:line="312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(3) Vyplňte požadované údaje: zemi, e-mailové číslo/mobilní telefonní číslo, získ</w:t>
      </w:r>
      <w:r>
        <w:rPr>
          <w:rFonts w:ascii="Frutiger Next Pro" w:hAnsi="Frutiger Next Pro"/>
        </w:rPr>
        <w:t>aný ověřovací kód, heslo, klikněte na a přečtěte si uživatelskou smlouvu a zásady ochrany osobních údajů a klikněte na tlačítko „Registrovat“;</w:t>
      </w:r>
    </w:p>
    <w:p w:rsidR="008731D7" w:rsidRDefault="00792203">
      <w:pPr>
        <w:pStyle w:val="1"/>
        <w:tabs>
          <w:tab w:val="left" w:pos="709"/>
        </w:tabs>
        <w:ind w:leftChars="-202" w:left="-52" w:rightChars="-135" w:right="-283" w:hangingChars="177" w:hanging="372"/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lang w:eastAsia="cs-CZ"/>
        </w:rPr>
        <w:drawing>
          <wp:inline distT="0" distB="0" distL="114300" distR="114300">
            <wp:extent cx="1440180" cy="3097530"/>
            <wp:effectExtent l="0" t="0" r="7620" b="11430"/>
            <wp:docPr id="3" name="图片 3" descr="2dc7b2ef-ee7c-4146-9c87-f1c690d7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c7b2ef-ee7c-4146-9c87-f1c690d76695"/>
                    <pic:cNvPicPr>
                      <a:picLocks noChangeAspect="1"/>
                    </pic:cNvPicPr>
                  </pic:nvPicPr>
                  <pic:blipFill>
                    <a:blip r:embed="rId17"/>
                    <a:srcRect b="77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119" name="图片 119" descr="3c18fc11-ece3-4df8-be79-a75c1e18a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3c18fc11-ece3-4df8-be79-a75c1e18a8f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9" name="图片 9" descr="6badb9af-db9d-4919-9600-bd57dbf30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badb9af-db9d-4919-9600-bd57dbf309c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1" name="图片 11" descr="895dd9dc-ba04-4e61-95d5-652a0eb2e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5dd9dc-ba04-4e61-95d5-652a0eb2e00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8731D7">
      <w:pPr>
        <w:pStyle w:val="1"/>
        <w:tabs>
          <w:tab w:val="left" w:pos="709"/>
        </w:tabs>
        <w:ind w:leftChars="-202" w:left="1" w:rightChars="-135" w:right="-283" w:hangingChars="177" w:hanging="425"/>
        <w:jc w:val="left"/>
        <w:rPr>
          <w:rFonts w:ascii="Frutiger Next Pro" w:eastAsia="Microsoft YaHei" w:hAnsi="Frutiger Next Pro"/>
          <w:sz w:val="24"/>
          <w:szCs w:val="24"/>
        </w:rPr>
      </w:pP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1) Vyberte zemi pro rozlišení serverů;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2) Zadejte e-mailové/ mobilní číslo;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3) Získejte ověřovací kód </w:t>
      </w:r>
      <w:r>
        <w:rPr>
          <w:rFonts w:ascii="Frutiger Next Pro" w:hAnsi="Frutiger Next Pro"/>
        </w:rPr>
        <w:t>e-mailu/mobilního telefonu;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4) Zadejte heslo, které má 6-20 znaků a musí obsahovat písmena a číslice;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5) Zadejte znovu heslo v souladu s výše uvedeným heslem;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6) Přečtěte si a odsouhlaste rozbalovací pole Uživatelská smlouva a Zásady ochrany osobních údajů</w:t>
      </w:r>
      <w:r>
        <w:rPr>
          <w:rFonts w:ascii="Frutiger Next Pro" w:hAnsi="Frutiger Next Pro"/>
        </w:rPr>
        <w:t>, klikněte na ně a dotáhněte je až na konec, abyste viděli konečný obsah, a pak se může rozsvítit ikona „Souhlasím se smlouvou“;</w:t>
      </w:r>
    </w:p>
    <w:p w:rsidR="008731D7" w:rsidRDefault="00792203">
      <w:pPr>
        <w:pStyle w:val="A"/>
        <w:wordWrap/>
        <w:spacing w:line="336" w:lineRule="auto"/>
        <w:rPr>
          <w:rFonts w:ascii="Frutiger Next Pro" w:hAnsi="Frutiger Next Pro"/>
        </w:rPr>
      </w:pPr>
      <w:r>
        <w:rPr>
          <w:rFonts w:ascii="Frutiger Next Pro" w:hAnsi="Frutiger Next Pro"/>
        </w:rPr>
        <w:t>7) Kliknutím na tlačítko „Potvrdit“ dokončete registraci.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9" w:name="_Toc21397"/>
      <w:bookmarkEnd w:id="7"/>
      <w:r>
        <w:rPr>
          <w:rFonts w:ascii="Frutiger Next Pro" w:hAnsi="Frutiger Next Pro"/>
        </w:rPr>
        <w:t>Přihlášení uživatele</w:t>
      </w:r>
      <w:bookmarkEnd w:id="9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Uživatel musí zadat účet a heslo (pomocí registr</w:t>
      </w:r>
      <w:r>
        <w:rPr>
          <w:rFonts w:ascii="Frutiger Next Pro" w:hAnsi="Frutiger Next Pro"/>
        </w:rPr>
        <w:t>ovaného e-mailového účtu/čísla mobilního telefonu a hesla), aby se mohl přihlásit do aplikace, a musí zkontrolovat uživatelskou smlouvu a zásady ochrany osobních údajů, které si přečetl a odsouhlasil. Po přihlášení mohou uživatelé upravit svůj profil a zob</w:t>
      </w:r>
      <w:r>
        <w:rPr>
          <w:rFonts w:ascii="Frutiger Next Pro" w:hAnsi="Frutiger Next Pro"/>
        </w:rPr>
        <w:t>razit základní informace o aplikaci.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1) Zadejte e-mailové/ mobilní číslo;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2) Zadejte heslo;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3) Zkontrolujte, zda jste si přečetli a souhlasíte s uživatelskou smlouvou a zásadami ochrany osobních údajů.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4) Po přihlášení mohou uživatelé upravit svůj profil a</w:t>
      </w:r>
      <w:r>
        <w:rPr>
          <w:rFonts w:ascii="Frutiger Next Pro" w:hAnsi="Frutiger Next Pro"/>
        </w:rPr>
        <w:t xml:space="preserve"> zobrazit základní informace o aplikaci.</w:t>
      </w:r>
    </w:p>
    <w:p w:rsidR="008731D7" w:rsidRDefault="00792203">
      <w:pPr>
        <w:ind w:left="420" w:firstLine="6"/>
        <w:jc w:val="center"/>
        <w:rPr>
          <w:rFonts w:ascii="Frutiger Next Pro" w:eastAsia="Microsoft YaHei" w:hAnsi="Frutiger Next Pro"/>
          <w:b/>
          <w:sz w:val="24"/>
          <w:szCs w:val="24"/>
        </w:rPr>
      </w:pPr>
      <w:r>
        <w:rPr>
          <w:rFonts w:ascii="Frutiger Next Pro" w:hAnsi="Frutiger Next Pro"/>
          <w:sz w:val="24"/>
        </w:rPr>
        <w:t xml:space="preserve">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1550"/>
            <wp:effectExtent l="0" t="0" r="10795" b="8890"/>
            <wp:docPr id="4" name="图片 4" descr="6b8af55f-1cd8-4e93-96ba-cf2cf7a2b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8af55f-1cd8-4e93-96ba-cf2cf7a2ba2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20" name="图片 20" descr="2024_05_14_10_16_IMG_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_05_14_10_16_IMG_24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25" name="图片 25" descr="2024_05_14_10_16_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4_05_14_10_16_IMG_2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0" w:name="_Toc7506"/>
      <w:bookmarkEnd w:id="8"/>
      <w:r>
        <w:rPr>
          <w:rFonts w:ascii="Frutiger Next Pro" w:hAnsi="Frutiger Next Pro"/>
        </w:rPr>
        <w:t>Obnovení hesla</w:t>
      </w:r>
      <w:bookmarkEnd w:id="10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Pokud jste se přihlásili a potřebujete změnit heslo, můžete ho obnovit následujícím způsobem: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1) Klikněte na funkci „Upravit heslo“ v dolní části stránky „Profil“;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2) Do vyskakovacího okna </w:t>
      </w:r>
      <w:r>
        <w:rPr>
          <w:rFonts w:ascii="Frutiger Next Pro" w:hAnsi="Frutiger Next Pro"/>
        </w:rPr>
        <w:t>zadejte staré a nové heslo a klikněte na tlačítko „Potvrdit“;</w:t>
      </w:r>
    </w:p>
    <w:p w:rsidR="008731D7" w:rsidRDefault="00792203">
      <w:pPr>
        <w:pStyle w:val="1"/>
        <w:ind w:firstLineChars="0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sz w:val="24"/>
        </w:rPr>
        <w:t xml:space="preserve"> </w:t>
      </w:r>
      <w:r>
        <w:rPr>
          <w:rFonts w:ascii="Frutiger Next Pro" w:hAnsi="Frutiger Next Pro"/>
          <w:noProof/>
          <w:snapToGrid w:val="0"/>
          <w:color w:val="000000"/>
          <w:sz w:val="0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37" name="图片 37" descr="2024_05_14_10_23_IMG_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4_05_14_10_23_IMG_24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napToGrid w:val="0"/>
          <w:color w:val="000000"/>
          <w:sz w:val="0"/>
          <w:u w:color="000000"/>
          <w:shd w:val="clear" w:color="000000" w:fill="000000"/>
        </w:rPr>
        <w:t xml:space="preserve"> </w:t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38" name="图片 38" descr="2024_05_14_10_23_IMG_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4_05_14_10_23_IMG_24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1" w:name="_Toc28693"/>
      <w:r>
        <w:rPr>
          <w:rFonts w:ascii="Frutiger Next Pro" w:hAnsi="Frutiger Next Pro"/>
        </w:rPr>
        <w:t>Zapomenuté heslo</w:t>
      </w:r>
      <w:bookmarkEnd w:id="11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Pokud zapomenete heslo k účtu, musíte jej obnovit podle níže uvedených kroků: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1) Vstupte do přihlašovacího rozhraní a klikněte na „Forgot password?“ (Zapomenuté </w:t>
      </w:r>
      <w:r>
        <w:rPr>
          <w:rFonts w:ascii="Frutiger Next Pro" w:hAnsi="Frutiger Next Pro"/>
        </w:rPr>
        <w:t>heslo?) v pravém dolním rohu;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2) Zadejte číslo e-mailu/mobilního telefonu, získejte a zadejte ověřovací kód, poté zadejte heslo a potvrďte;</w:t>
      </w:r>
    </w:p>
    <w:p w:rsidR="008731D7" w:rsidRDefault="00792203">
      <w:pPr>
        <w:pStyle w:val="1"/>
        <w:ind w:firstLineChars="0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sz w:val="24"/>
        </w:rPr>
        <w:t xml:space="preserve">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26" name="图片 26" descr="2dc7b2ef-ee7c-4146-9c87-f1c690d7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dc7b2ef-ee7c-4146-9c87-f1c690d7669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27" name="图片 27" descr="83feb166-0fc9-4f46-bbe8-019b6cfda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3feb166-0fc9-4f46-bbe8-019b6cfda49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8731D7">
      <w:pPr>
        <w:pStyle w:val="1"/>
        <w:ind w:firstLineChars="0"/>
        <w:jc w:val="center"/>
        <w:rPr>
          <w:rFonts w:ascii="Frutiger Next Pro" w:eastAsia="Microsoft YaHei" w:hAnsi="Frutiger Next Pro"/>
          <w:sz w:val="24"/>
          <w:szCs w:val="24"/>
        </w:rPr>
      </w:pPr>
    </w:p>
    <w:p w:rsidR="008731D7" w:rsidRDefault="008731D7">
      <w:pPr>
        <w:pStyle w:val="Nadpis1"/>
        <w:rPr>
          <w:rFonts w:ascii="Frutiger Next Pro Bold" w:hAnsi="Frutiger Next Pro Bold"/>
        </w:rPr>
        <w:sectPr w:rsidR="008731D7">
          <w:pgSz w:w="11906" w:h="16838"/>
          <w:pgMar w:top="1134" w:right="1134" w:bottom="1134" w:left="1134" w:header="680" w:footer="567" w:gutter="0"/>
          <w:cols w:space="425"/>
          <w:titlePg/>
          <w:docGrid w:type="lines" w:linePitch="312"/>
        </w:sectPr>
      </w:pP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12" w:name="_Toc17623"/>
      <w:r>
        <w:rPr>
          <w:rFonts w:ascii="Frutiger Next Pro Bold" w:hAnsi="Frutiger Next Pro Bold"/>
        </w:rPr>
        <w:t>Základní funkce</w:t>
      </w:r>
      <w:bookmarkEnd w:id="12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 přihlášení do aplikace můžete nastavit výkon aplikace bez v</w:t>
      </w:r>
      <w:r>
        <w:rPr>
          <w:rFonts w:ascii="Frutiger Next Pro" w:hAnsi="Frutiger Next Pro"/>
        </w:rPr>
        <w:t>azby na zařízení.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3" w:name="_Toc16790"/>
      <w:r>
        <w:rPr>
          <w:rFonts w:ascii="Frutiger Next Pro" w:hAnsi="Frutiger Next Pro"/>
        </w:rPr>
        <w:t>Přepínání jazyků</w:t>
      </w:r>
      <w:bookmarkEnd w:id="13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Aplikace BAFANG GO+ podporuje čínštinu i angličtinu. Režim přepínání je následující: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(1) Přepněte jazyk v pravém horním rohu vyskakovacího rozhraní pro přihlášení;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(2) Po přihlášení do aplikace přepněte na funkci „přepnut</w:t>
      </w:r>
      <w:r>
        <w:rPr>
          <w:rFonts w:ascii="Frutiger Next Pro" w:hAnsi="Frutiger Next Pro"/>
        </w:rPr>
        <w:t>í jazyka“ v rozhraní pro nastavení. Po výběru přepínače vás aplikace vyzve k restartování;</w:t>
      </w:r>
    </w:p>
    <w:p w:rsidR="008731D7" w:rsidRDefault="00792203">
      <w:pPr>
        <w:pStyle w:val="1"/>
        <w:tabs>
          <w:tab w:val="left" w:pos="840"/>
        </w:tabs>
        <w:ind w:left="840" w:firstLineChars="0" w:firstLine="0"/>
        <w:jc w:val="left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29" name="图片 29" descr="294444f9-6853-4faf-a4a7-61d52dbf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4444f9-6853-4faf-a4a7-61d52dbf15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1" name="图片 41" descr="2024_05_14_10_16_IMG_246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4_05_14_10_16_IMG_2469 - 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3" name="图片 43" descr="2024_05_14_10_35_IMG_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4_05_14_10_35_IMG_24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4" w:name="_Toc11876"/>
      <w:r>
        <w:rPr>
          <w:rFonts w:ascii="Frutiger Next Pro" w:hAnsi="Frutiger Next Pro"/>
        </w:rPr>
        <w:t>Profil</w:t>
      </w:r>
      <w:bookmarkEnd w:id="14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V profilovém rozhraní můžete zadat, upravit a uložit svůj osobní portrét, přezdívku, pohlaví, datum narození, zemi, číslo mobilního telefonu, e-mail, </w:t>
      </w:r>
      <w:r>
        <w:rPr>
          <w:rFonts w:ascii="Frutiger Next Pro" w:hAnsi="Frutiger Next Pro"/>
        </w:rPr>
        <w:t>heslo a úvod. Po úpravě klikněte na tlačítko „Uložit“ v pravém horním rohu, čímž operaci dokončíte.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Odhlášení a odhlášení účtu lze provést také na stránce profilu.</w:t>
      </w:r>
    </w:p>
    <w:p w:rsidR="008731D7" w:rsidRDefault="00792203">
      <w:pPr>
        <w:pStyle w:val="1"/>
        <w:ind w:firstLineChars="0" w:firstLine="0"/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1682750</wp:posOffset>
                </wp:positionV>
                <wp:extent cx="785495" cy="228600"/>
                <wp:effectExtent l="6350" t="6350" r="15875" b="8890"/>
                <wp:wrapNone/>
                <wp:docPr id="11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47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3537A" id="矩形 7" o:spid="_x0000_s1026" style="position:absolute;margin-left:115.95pt;margin-top:132.5pt;width:61.8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452120</wp:posOffset>
                </wp:positionV>
                <wp:extent cx="719455" cy="304800"/>
                <wp:effectExtent l="6350" t="6350" r="20955" b="8890"/>
                <wp:wrapNone/>
                <wp:docPr id="11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11CC2" id="矩形 7" o:spid="_x0000_s1026" style="position:absolute;margin-left:115.25pt;margin-top:35.6pt;width:56.6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5" name="图片 45" descr="2024_05_14_10_16_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4_05_14_10_16_IMG_2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4" name="图片 44" descr="2024_05_14_10_23_IMG_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4_05_14_10_23_IMG_24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5" w:name="_Toc22345"/>
      <w:r>
        <w:rPr>
          <w:rFonts w:ascii="Frutiger Next Pro" w:hAnsi="Frutiger Next Pro"/>
        </w:rPr>
        <w:t>Stále zapnutá obrazovka</w:t>
      </w:r>
      <w:bookmarkEnd w:id="15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Po nastavení této funkce se obrazovka mobilního telefonu po </w:t>
      </w:r>
      <w:r>
        <w:rPr>
          <w:rFonts w:ascii="Frutiger Next Pro" w:hAnsi="Frutiger Next Pro"/>
        </w:rPr>
        <w:t xml:space="preserve">zapnutí aplikace automaticky nevypne, což zajistí, že uživatelé mohou kdykoli při používání aplikace a jízdě vidět údaje o jízdě v aplikaci a neovlivní to rytmus běžné jízdy. Pokud je zavřeno ručně, aplikace zastaví obrazovku podle doby uzamčení obrazovky </w:t>
      </w:r>
      <w:r>
        <w:rPr>
          <w:rFonts w:ascii="Frutiger Next Pro" w:hAnsi="Frutiger Next Pro"/>
        </w:rPr>
        <w:t>systému mobilního telefonu.</w:t>
      </w:r>
    </w:p>
    <w:p w:rsidR="008731D7" w:rsidRDefault="008731D7">
      <w:pPr>
        <w:pStyle w:val="1"/>
        <w:ind w:left="420" w:firstLineChars="0"/>
        <w:jc w:val="left"/>
        <w:rPr>
          <w:rFonts w:ascii="Frutiger Next Pro" w:eastAsia="Microsoft YaHei" w:hAnsi="Frutiger Next Pro"/>
          <w:sz w:val="24"/>
          <w:szCs w:val="24"/>
        </w:rPr>
      </w:pPr>
    </w:p>
    <w:p w:rsidR="008731D7" w:rsidRDefault="00792203">
      <w:pPr>
        <w:pStyle w:val="1"/>
        <w:ind w:left="420" w:firstLineChars="0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1537335</wp:posOffset>
                </wp:positionV>
                <wp:extent cx="1543685" cy="228600"/>
                <wp:effectExtent l="6350" t="6350" r="19685" b="8890"/>
                <wp:wrapNone/>
                <wp:docPr id="3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879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2E20C" id="矩形 7" o:spid="_x0000_s1026" style="position:absolute;margin-left:199.25pt;margin-top:121.05pt;width:121.5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6" name="图片 46" descr="2024_05_14_10_16_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4_05_14_10_16_IMG_2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6" w:name="_Toc1377"/>
      <w:r>
        <w:rPr>
          <w:rFonts w:ascii="Frutiger Next Pro" w:hAnsi="Frutiger Next Pro"/>
        </w:rPr>
        <w:t>Oznámení</w:t>
      </w:r>
      <w:bookmarkEnd w:id="16"/>
    </w:p>
    <w:p w:rsidR="008731D7" w:rsidRDefault="00792203">
      <w:pPr>
        <w:pStyle w:val="A"/>
        <w:rPr>
          <w:rFonts w:ascii="Frutiger Next Pro" w:hAnsi="Frutiger Next Pro"/>
        </w:rPr>
      </w:pPr>
      <w:r>
        <w:rPr>
          <w:rFonts w:ascii="Frutiger Next Pro" w:hAnsi="Frutiger Next Pro"/>
        </w:rPr>
        <w:t>Lze nastavit, zda se mají odesílat informace o závadě a další informace.</w:t>
      </w:r>
    </w:p>
    <w:p w:rsidR="008731D7" w:rsidRDefault="00792203">
      <w:pPr>
        <w:pStyle w:val="1"/>
        <w:ind w:firstLineChars="0" w:firstLine="0"/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2096135</wp:posOffset>
                </wp:positionV>
                <wp:extent cx="738505" cy="228600"/>
                <wp:effectExtent l="6350" t="6350" r="17145" b="8890"/>
                <wp:wrapNone/>
                <wp:docPr id="1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A2ABB" id="矩形 7" o:spid="_x0000_s1026" style="position:absolute;margin-left:102.25pt;margin-top:165.05pt;width:58.1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7" name="图片 47" descr="2024_05_14_10_16_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4_05_14_10_16_IMG_2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9" name="图片 49" descr="2024_05_14_11_04_IMG_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4_05_14_11_04_IMG_24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7" w:name="_Toc23733"/>
      <w:r>
        <w:rPr>
          <w:rFonts w:ascii="Frutiger Next Pro" w:hAnsi="Frutiger Next Pro"/>
        </w:rPr>
        <w:t>Zpětná vazba k problému</w:t>
      </w:r>
      <w:bookmarkEnd w:id="17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Pokud se při používání aplikace setkáte s problémy, můžete zde popsat podrobnosti problému a kliknout na tlačí</w:t>
      </w:r>
      <w:r>
        <w:rPr>
          <w:rFonts w:ascii="Frutiger Next Pro" w:hAnsi="Frutiger Next Pro"/>
        </w:rPr>
        <w:t>tko „Odeslat zpětnou vazbu“.</w:t>
      </w:r>
    </w:p>
    <w:p w:rsidR="008731D7" w:rsidRDefault="00792203">
      <w:pPr>
        <w:ind w:firstLineChars="202" w:firstLine="485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2210435</wp:posOffset>
                </wp:positionV>
                <wp:extent cx="738505" cy="228600"/>
                <wp:effectExtent l="0" t="0" r="23495" b="19050"/>
                <wp:wrapNone/>
                <wp:docPr id="11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2501C" id="矩形 7" o:spid="_x0000_s1026" style="position:absolute;margin-left:126pt;margin-top:174.05pt;width:58.1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sz w:val="24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1619250" cy="2879725"/>
            <wp:effectExtent l="19050" t="19050" r="19050" b="15875"/>
            <wp:docPr id="105" name="图片 105" descr="C:\Users\panpan.liu\AppData\Local\Temp\WeChat Files\02f078e893badbb05cf069d484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Users\panpan.liu\AppData\Local\Temp\WeChat Files\02f078e893badbb05cf069d484815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26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619250" cy="2879725"/>
            <wp:effectExtent l="19050" t="19050" r="19050" b="15875"/>
            <wp:docPr id="106" name="图片 106" descr="C:\Users\panpan.liu\AppData\Local\Temp\WeChat Files\2d91ceb3883ef4fc00f7661ac3de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panpan.liu\AppData\Local\Temp\WeChat Files\2d91ceb3883ef4fc00f7661ac3dec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26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18" w:name="_Toc24080"/>
      <w:r>
        <w:rPr>
          <w:rFonts w:ascii="Frutiger Next Pro" w:hAnsi="Frutiger Next Pro"/>
        </w:rPr>
        <w:t>Aktualizace systému</w:t>
      </w:r>
      <w:bookmarkEnd w:id="18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Aktuální verze je porovnávána s nejnovější verzí serveru. Pokud se nejedná o nejnovější verzi, aplikace vás po přihlášení vyzve ke stažení nejnovější verze.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Zkontrolujte informace o verzi aplikace</w:t>
      </w:r>
      <w:r>
        <w:rPr>
          <w:rFonts w:ascii="Frutiger Next Pro" w:hAnsi="Frutiger Next Pro"/>
        </w:rPr>
        <w:t>. Pokud se objeví nová verze, můžete ji aktualizovat zde. Doporučujeme včas aktualizovat novou verzi, abyste získali lepší zkušenosti; Můžete si také zobrazit podrobnosti o uživateli a zásady ochrany osobních údajů.</w:t>
      </w:r>
    </w:p>
    <w:p w:rsidR="008731D7" w:rsidRDefault="00792203">
      <w:pPr>
        <w:pStyle w:val="1"/>
        <w:ind w:firstLineChars="0" w:firstLine="0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2041525</wp:posOffset>
                </wp:positionV>
                <wp:extent cx="662940" cy="228600"/>
                <wp:effectExtent l="6350" t="6350" r="16510" b="8890"/>
                <wp:wrapNone/>
                <wp:docPr id="3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2D4C6" id="矩形 7" o:spid="_x0000_s1026" style="position:absolute;margin-left:47.85pt;margin-top:160.75pt;width:52.2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50" name="图片 50" descr="2024_05_14_10_16_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4_05_14_10_16_IMG_24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52" name="图片 52" descr="2024_05_14_11_13_IMG_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4_05_14_11_13_IMG_24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733550" cy="3082290"/>
            <wp:effectExtent l="19050" t="19050" r="19050" b="22860"/>
            <wp:docPr id="109" name="图片 109" descr="C:\Users\panpan.liu\AppData\Local\Temp\WeChat Files\0a0ffbe1e2020beb543e52867dd6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panpan.liu\AppData\Local\Temp\WeChat Files\0a0ffbe1e2020beb543e52867dd634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690" cy="3097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1D7" w:rsidRDefault="008731D7">
      <w:pPr>
        <w:pStyle w:val="1"/>
        <w:ind w:left="840" w:firstLineChars="0" w:firstLine="0"/>
        <w:jc w:val="center"/>
        <w:rPr>
          <w:rFonts w:ascii="Frutiger Next Pro" w:eastAsia="Microsoft YaHei" w:hAnsi="Frutiger Next Pro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</w:pPr>
    </w:p>
    <w:p w:rsidR="008731D7" w:rsidRDefault="008731D7">
      <w:pPr>
        <w:pStyle w:val="1"/>
        <w:ind w:left="840" w:firstLineChars="0" w:firstLine="0"/>
        <w:jc w:val="center"/>
        <w:rPr>
          <w:rFonts w:ascii="Frutiger Next Pro" w:eastAsia="Microsoft YaHei" w:hAnsi="Frutiger Next Pro"/>
          <w:sz w:val="24"/>
          <w:szCs w:val="24"/>
        </w:rPr>
      </w:pP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19" w:name="_Toc32615"/>
      <w:r>
        <w:rPr>
          <w:rFonts w:ascii="Frutiger Next Pro Bold" w:hAnsi="Frutiger Next Pro Bold"/>
        </w:rPr>
        <w:t>Zkušenosti se zařízením</w:t>
      </w:r>
      <w:bookmarkEnd w:id="19"/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20" w:name="_Toc14556"/>
      <w:r>
        <w:rPr>
          <w:rFonts w:ascii="Frutiger Next Pro" w:hAnsi="Frutiger Next Pro"/>
        </w:rPr>
        <w:t xml:space="preserve">Úvod </w:t>
      </w:r>
      <w:r>
        <w:rPr>
          <w:rFonts w:ascii="Frutiger Next Pro" w:hAnsi="Frutiger Next Pro"/>
        </w:rPr>
        <w:t>do rozhraní domovské stránky</w:t>
      </w:r>
      <w:bookmarkEnd w:id="20"/>
    </w:p>
    <w:p w:rsidR="008731D7" w:rsidRDefault="00792203">
      <w:pPr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eastAsia="Microsoft YaHei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1550"/>
            <wp:effectExtent l="0" t="0" r="10795" b="8890"/>
            <wp:docPr id="5" name="图片 5" descr="d62717e1-07b1-45b7-bd09-bdf5ee2a6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2717e1-07b1-45b7-bd09-bdf5ee2a6f8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Zobrazení a úprava údajů o vozidle;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Aktuální rychlost vozidla;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Bluetooth připojení;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Údaje o jízdě vozidla, stejné jako u přístroje;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Tlačítko zámku spínače;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Zapněte tlačítko světlometu;</w:t>
      </w:r>
    </w:p>
    <w:p w:rsidR="008731D7" w:rsidRDefault="00792203">
      <w:pPr>
        <w:pStyle w:val="A"/>
        <w:numPr>
          <w:ilvl w:val="0"/>
          <w:numId w:val="3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Tlačítko pro nastavení převodového </w:t>
      </w:r>
      <w:r>
        <w:rPr>
          <w:rFonts w:ascii="Frutiger Next Pro" w:hAnsi="Frutiger Next Pro"/>
        </w:rPr>
        <w:t>stupně;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21" w:name="_Toc19202"/>
      <w:r>
        <w:rPr>
          <w:rFonts w:ascii="Frutiger Next Pro" w:hAnsi="Frutiger Next Pro"/>
        </w:rPr>
        <w:t>Související vybavení vozidel</w:t>
      </w:r>
      <w:bookmarkEnd w:id="21"/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2" w:name="_Toc21552"/>
      <w:r>
        <w:rPr>
          <w:rFonts w:ascii="Frutiger Next Pro" w:hAnsi="Frutiger Next Pro"/>
        </w:rPr>
        <w:t>Vázání vozidel</w:t>
      </w:r>
      <w:bookmarkEnd w:id="22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Otevřete mobilní telefon Bluetooth, na domovské stránce klikněte na Bafang eBike a klikněte na vozidlo, abyste svázali snímací zařízení.</w:t>
      </w:r>
    </w:p>
    <w:p w:rsidR="008731D7" w:rsidRDefault="00792203">
      <w:pPr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1112520</wp:posOffset>
                </wp:positionV>
                <wp:extent cx="352425" cy="357505"/>
                <wp:effectExtent l="6350" t="6350" r="6985" b="17145"/>
                <wp:wrapNone/>
                <wp:docPr id="13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7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179E0" id="矩形 7" o:spid="_x0000_s1026" style="position:absolute;margin-left:95.3pt;margin-top:87.6pt;width:27.75pt;height:2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55" name="图片 55" descr="2024_05_14_11_18_IMG_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4_05_14_11_18_IMG_247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56" name="图片 56" descr="2024_05_14_11_18_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4_05_14_11_18_IMG_247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120" name="图片 120" descr="02cb7493-6190-4231-8beb-9bf2ffc4b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02cb7493-6190-4231-8beb-9bf2ffc4b9c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21" name="图片 121" descr="2139cf9c-6a1b-468e-9908-b5ab1386a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2139cf9c-6a1b-468e-9908-b5ab1386af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22" name="图片 122" descr="200b1d5a-2c0d-41bd-8926-856e81c83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200b1d5a-2c0d-41bd-8926-856e81c83f8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23" name="图片 123" descr="5200fa8a-dc0d-4b7f-81f6-df0b6485c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200fa8a-dc0d-4b7f-81f6-df0b6485cf5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24" name="图片 124" descr="8498dd10-17b9-43eb-b5fc-a920e782c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8498dd10-17b9-43eb-b5fc-a920e782c03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25" name="图片 125" descr="d2f0faee-7056-4d9c-8321-ad38a10a3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d2f0faee-7056-4d9c-8321-ad38a10a3d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3" w:name="_Toc18484"/>
      <w:r>
        <w:rPr>
          <w:rFonts w:ascii="Frutiger Next Pro" w:hAnsi="Frutiger Next Pro"/>
        </w:rPr>
        <w:t>Odpojení vozidla</w:t>
      </w:r>
      <w:bookmarkEnd w:id="23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Kliknutím na položku My Vehicle Name </w:t>
      </w:r>
      <w:r>
        <w:rPr>
          <w:rFonts w:ascii="Frutiger Next Pro" w:hAnsi="Frutiger Next Pro"/>
        </w:rPr>
        <w:t>(Název mého vozidla) upravte název zařízení a zrušte vazbu na aktuální vozidlo.</w:t>
      </w:r>
    </w:p>
    <w:p w:rsidR="008731D7" w:rsidRDefault="008731D7">
      <w:pPr>
        <w:pStyle w:val="A"/>
        <w:wordWrap/>
        <w:rPr>
          <w:rFonts w:ascii="Frutiger Next Pro" w:hAnsi="Frutiger Next Pro"/>
        </w:rPr>
      </w:pPr>
    </w:p>
    <w:p w:rsidR="008731D7" w:rsidRDefault="00792203">
      <w:pPr>
        <w:ind w:leftChars="-270" w:left="-1" w:rightChars="-203" w:right="-426" w:hangingChars="236" w:hanging="566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3" name="图片 63" descr="2024_05_14_13_30_IMG_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24_05_14_13_30_IMG_248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4" name="图片 64" descr="2024_05_14_13_30_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024_05_14_13_30_IMG_248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5" name="图片 65" descr="2024_05_14_13_30_IMG_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4_05_14_13_30_IMG_248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6" name="图片 66" descr="2024_05_14_11_18_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4_05_14_11_18_IMG_247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24" w:name="_Toc4656"/>
      <w:r>
        <w:rPr>
          <w:rFonts w:ascii="Frutiger Next Pro" w:hAnsi="Frutiger Next Pro"/>
        </w:rPr>
        <w:t>Nastavení informací o vozidle</w:t>
      </w:r>
      <w:bookmarkEnd w:id="24"/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5" w:name="_Toc1045"/>
      <w:r>
        <w:rPr>
          <w:rFonts w:ascii="Frutiger Next Pro" w:hAnsi="Frutiger Next Pro"/>
        </w:rPr>
        <w:t>Základní informace o vozidle</w:t>
      </w:r>
      <w:bookmarkEnd w:id="25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Zobrazte informace o aktuálním vozidle, včetně modelu vozidla, názvu vozidla, modelu inteligentního modulu, prů</w:t>
      </w:r>
      <w:r>
        <w:rPr>
          <w:rFonts w:ascii="Frutiger Next Pro" w:hAnsi="Frutiger Next Pro"/>
        </w:rPr>
        <w:t>měru a obvodu kol, a upravte obrázek a název vozidla.</w:t>
      </w:r>
    </w:p>
    <w:p w:rsidR="008731D7" w:rsidRDefault="00792203">
      <w:pPr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1513205</wp:posOffset>
                </wp:positionV>
                <wp:extent cx="1578610" cy="228600"/>
                <wp:effectExtent l="0" t="0" r="21590" b="19050"/>
                <wp:wrapNone/>
                <wp:docPr id="14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5C08F" id="矩形 7" o:spid="_x0000_s1026" style="position:absolute;margin-left:177.1pt;margin-top:119.15pt;width:124.3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579755</wp:posOffset>
                </wp:positionV>
                <wp:extent cx="814705" cy="586105"/>
                <wp:effectExtent l="0" t="0" r="23495" b="23495"/>
                <wp:wrapNone/>
                <wp:docPr id="14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586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0FD0F" id="矩形 7" o:spid="_x0000_s1026" style="position:absolute;margin-left:28.75pt;margin-top:45.65pt;width:64.15pt;height:4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2" name="图片 42" descr="d2f0faee-7056-4d9c-8321-ad38a10a3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2f0faee-7056-4d9c-8321-ad38a10a3d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48" name="图片 48" descr="80c2adf6-1581-4d15-b077-e226816ab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0c2adf6-1581-4d15-b077-e226816ab66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1550"/>
            <wp:effectExtent l="0" t="0" r="10795" b="8890"/>
            <wp:docPr id="51" name="图片 51" descr="a4e4f92d-4c8d-4053-b7be-d32ea583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4e4f92d-4c8d-4053-b7be-d32ea58326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(1) Obrázek vozidla, upravitelný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(2) Název vozidla, upravitelný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(3) Model inteligentního modulu, nastavení pozadí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(4) Automaticky získaný průměr kola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(5) Obvod, automaticky získaný</w:t>
      </w:r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6" w:name="_Toc14602"/>
      <w:r>
        <w:rPr>
          <w:rFonts w:ascii="Frutiger Next Pro" w:hAnsi="Frutiger Next Pro"/>
        </w:rPr>
        <w:t>Personalizované nastavení jízdy</w:t>
      </w:r>
      <w:bookmarkEnd w:id="26"/>
    </w:p>
    <w:p w:rsidR="008731D7" w:rsidRDefault="00792203">
      <w:pPr>
        <w:pStyle w:val="A"/>
        <w:wordWrap/>
        <w:ind w:firstLineChars="300" w:firstLine="630"/>
        <w:rPr>
          <w:rFonts w:ascii="Frutiger Next Pro" w:hAnsi="Frutiger Next Pro"/>
        </w:rPr>
      </w:pPr>
      <w:r>
        <w:rPr>
          <w:rFonts w:ascii="Frutiger Next Pro" w:hAnsi="Frutiger Next Pro"/>
        </w:rPr>
        <w:t>Modul personalizovaného nastavení jízdních parametrů zahrnuje především čtení, nastavení a resetování jízdních parametrů v různých úrovních podpory a import a export konfiguračních souborů parametrů.</w:t>
      </w:r>
    </w:p>
    <w:p w:rsidR="008731D7" w:rsidRDefault="00792203">
      <w:pPr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1715135</wp:posOffset>
                </wp:positionV>
                <wp:extent cx="1486535" cy="144780"/>
                <wp:effectExtent l="0" t="0" r="18415" b="27305"/>
                <wp:wrapNone/>
                <wp:docPr id="14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722" cy="144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9C5CA" id="矩形 7" o:spid="_x0000_s1026" style="position:absolute;margin-left:96.15pt;margin-top:135.05pt;width:117.05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53" name="图片 53" descr="d85b864d-f19b-44ff-955d-d5abafc6d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85b864d-f19b-44ff-955d-d5abafc6dfe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54" name="图片 54" descr="7b3ecb96-9f89-4097-bf85-25b79237b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b3ecb96-9f89-4097-bf85-25b79237b8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Jízdní paramet</w:t>
      </w:r>
      <w:r>
        <w:rPr>
          <w:rFonts w:ascii="Frutiger Next Pro" w:hAnsi="Frutiger Next Pro"/>
        </w:rPr>
        <w:t>ry zahrnují zrychlení, maximální výkon, omezení aktuální rychlosti a úhel rozjezdu, který lze nastavit posuvnými táhly.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Počet úrovní podpory (řazení) zobrazený v aplikaci je v souladu s celkovými úrovněmi rozhraní HMI a zrychlení / maximální výstupní výkon</w:t>
      </w:r>
      <w:r>
        <w:rPr>
          <w:rFonts w:ascii="Frutiger Next Pro" w:hAnsi="Frutiger Next Pro"/>
        </w:rPr>
        <w:t xml:space="preserve"> / úhel rozjezdu nízké úrovně nemůže být vyšší než u vysoké úrovně (může být stejný);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Zrychlení udává čas, kdy asistenční systém poskytuje maximální výkon. Čím větší je zrychlení, tím kratší je potřebný čas. Pomalé zrychlení na levé straně a rychlé zrychle</w:t>
      </w:r>
      <w:r>
        <w:rPr>
          <w:rFonts w:ascii="Frutiger Next Pro" w:hAnsi="Frutiger Next Pro"/>
        </w:rPr>
        <w:t>ní na pravé straně.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Maximální výstupní výkon představuje maximální výkon motoru a posuvník zleva doprava představuje maximální výkon od malého po velký. Maximální výstupní výkon nízké úrovně musí být menší nebo roven minimálnímu výstupnímu výkonu vysoké úr</w:t>
      </w:r>
      <w:r>
        <w:rPr>
          <w:rFonts w:ascii="Frutiger Next Pro" w:hAnsi="Frutiger Next Pro"/>
        </w:rPr>
        <w:t>ovně. Čím menší je maximální výstupní výkon, tím slabší je výkon v aktuální úrovni podpory a tím více energie se ušetří.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Aktuální rychlostní limit se používá k nastavení rychlosti s asistencí výkonu pro různé převodové stupně, aby se obohatil pocit z jízdy</w:t>
      </w:r>
      <w:r>
        <w:rPr>
          <w:rFonts w:ascii="Frutiger Next Pro" w:hAnsi="Frutiger Next Pro"/>
        </w:rPr>
        <w:t>. Čím nižší je procento rychlosti, tím pomalejší je úroveň podpory.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Úhel spuštění označuje úhel, pod kterým se otáčí klika před spuštěním asistence motoru, a úhel otáčení pedálu od nulové rychlosti do doby, než se spustí asistence, lze nastavit; minimální </w:t>
      </w:r>
      <w:r>
        <w:rPr>
          <w:rFonts w:ascii="Frutiger Next Pro" w:hAnsi="Frutiger Next Pro"/>
        </w:rPr>
        <w:t>úhel spuštění se u různých výrobků liší, upravte jej podle skutečného výrobku.</w:t>
      </w:r>
    </w:p>
    <w:p w:rsidR="008731D7" w:rsidRDefault="00792203">
      <w:pPr>
        <w:pStyle w:val="Zkladntext"/>
        <w:numPr>
          <w:ilvl w:val="0"/>
          <w:numId w:val="4"/>
        </w:numPr>
        <w:ind w:firstLine="6"/>
        <w:rPr>
          <w:rFonts w:ascii="Frutiger Next Pro" w:eastAsia="Microsoft YaHei" w:hAnsi="Frutiger Next Pro"/>
        </w:rPr>
      </w:pPr>
      <w:r>
        <w:rPr>
          <w:rFonts w:ascii="Frutiger Next Pro" w:hAnsi="Frutiger Next Pro"/>
        </w:rPr>
        <w:t>Nastavení parametrů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Prostřednictvím aplikace lze upravit příslušné parametry v řídicí jednotce, ale příslušná řídicí jednotka to musí podporovat.</w:t>
      </w:r>
    </w:p>
    <w:p w:rsidR="008731D7" w:rsidRDefault="00792203">
      <w:pPr>
        <w:pStyle w:val="1"/>
        <w:ind w:left="840" w:firstLineChars="0" w:firstLine="0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2933065</wp:posOffset>
                </wp:positionV>
                <wp:extent cx="1314450" cy="299085"/>
                <wp:effectExtent l="0" t="0" r="19050" b="25400"/>
                <wp:wrapNone/>
                <wp:docPr id="15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9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BA559" id="矩形 7" o:spid="_x0000_s1026" style="position:absolute;margin-left:146.15pt;margin-top:230.95pt;width:103.5pt;height:2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58" name="图片 58" descr="595f647a-196d-4b69-9b4b-5f418257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595f647a-196d-4b69-9b4b-5f41825793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59" name="图片 59" descr="43a2c3cb-7c19-4116-b45c-600f9a118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43a2c3cb-7c19-4116-b45c-600f9a118f9a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8731D7">
      <w:pPr>
        <w:pStyle w:val="1"/>
        <w:ind w:left="840" w:firstLineChars="0" w:firstLine="0"/>
        <w:jc w:val="center"/>
        <w:rPr>
          <w:rFonts w:ascii="Frutiger Next Pro" w:eastAsia="Microsoft YaHei" w:hAnsi="Frutiger Next Pro"/>
          <w:sz w:val="24"/>
          <w:szCs w:val="24"/>
        </w:rPr>
      </w:pPr>
    </w:p>
    <w:p w:rsidR="008731D7" w:rsidRDefault="00792203">
      <w:pPr>
        <w:pStyle w:val="Zkladntext"/>
        <w:numPr>
          <w:ilvl w:val="0"/>
          <w:numId w:val="4"/>
        </w:numPr>
        <w:ind w:firstLine="6"/>
        <w:rPr>
          <w:rFonts w:ascii="Frutiger Next Pro" w:eastAsia="Microsoft YaHei" w:hAnsi="Frutiger Next Pro"/>
        </w:rPr>
      </w:pPr>
      <w:r>
        <w:rPr>
          <w:rFonts w:ascii="Frutiger Next Pro" w:hAnsi="Frutiger Next Pro"/>
        </w:rPr>
        <w:t xml:space="preserve">Ukládání a </w:t>
      </w:r>
      <w:r>
        <w:rPr>
          <w:rFonts w:ascii="Frutiger Next Pro" w:hAnsi="Frutiger Next Pro"/>
        </w:rPr>
        <w:t>načítání konfigurace</w:t>
      </w:r>
    </w:p>
    <w:p w:rsidR="008731D7" w:rsidRDefault="00792203">
      <w:pPr>
        <w:ind w:leftChars="-270" w:left="-567" w:rightChars="-338" w:right="-710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219075</wp:posOffset>
                </wp:positionV>
                <wp:extent cx="228600" cy="210820"/>
                <wp:effectExtent l="0" t="0" r="19050" b="17780"/>
                <wp:wrapNone/>
                <wp:docPr id="15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1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59AE9" id="矩形 7" o:spid="_x0000_s1026" style="position:absolute;margin-left:212.4pt;margin-top:17.25pt;width:18pt;height:1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225425</wp:posOffset>
                </wp:positionV>
                <wp:extent cx="228600" cy="210820"/>
                <wp:effectExtent l="0" t="0" r="19050" b="17780"/>
                <wp:wrapNone/>
                <wp:docPr id="15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10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74CC1" id="矩形 7" o:spid="_x0000_s1026" style="position:absolute;margin-left:83.2pt;margin-top:17.75pt;width:18pt;height:1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" filled="f" strokecolor="red" strokeweight="1pt"/>
            </w:pict>
          </mc:Fallback>
        </mc:AlternateContent>
      </w:r>
      <w:r>
        <w:rPr>
          <w:rFonts w:ascii="Frutiger Next Pro" w:hAnsi="Frutiger Next Pro"/>
          <w:sz w:val="24"/>
        </w:rPr>
        <w:t xml:space="preserve">   </w:t>
      </w:r>
      <w:r>
        <w:rPr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" name="图片 7" descr="2024_05_15_10_43_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_05_15_10_43_IMG_25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13" name="图片 13" descr="2024_05_15_10_43_IMG_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4_05_15_10_43_IMG_25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1" name="图片 61" descr="2024_05_15_10_43_IMG_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024_05_15_10_43_IMG_25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2" name="图片 62" descr="2024_05_15_10_43_IMG_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4_05_15_10_43_IMG_25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Tuto funkci lze použít pouze u některých výrobků Bafang.</w:t>
      </w:r>
    </w:p>
    <w:p w:rsidR="008731D7" w:rsidRDefault="00792203">
      <w:pPr>
        <w:pStyle w:val="A"/>
        <w:wordWrap/>
        <w:ind w:firstLineChars="300" w:firstLine="630"/>
        <w:rPr>
          <w:rFonts w:ascii="Frutiger Next Pro" w:hAnsi="Frutiger Next Pro"/>
        </w:rPr>
      </w:pPr>
      <w:r>
        <w:rPr>
          <w:rFonts w:ascii="Frutiger Next Pro" w:hAnsi="Frutiger Next Pro"/>
        </w:rPr>
        <w:t>(1) Kroky pro uložení konfigurace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1) Po úpravě konfigurace parametrů klikněte na ikonu „Uložit“ v pravém horním rohu;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2) Zadejte název konfigurace a klikněte na tlačítk</w:t>
      </w:r>
      <w:r>
        <w:rPr>
          <w:rFonts w:ascii="Frutiger Next Pro" w:hAnsi="Frutiger Next Pro"/>
        </w:rPr>
        <w:t>o OK (lze uložit čtyři konfigurační parametry).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3) Kliknutím na ikonu „Konfigurace“ v pravém horním rohu zobrazíte uloženou konfiguraci.</w:t>
      </w:r>
    </w:p>
    <w:p w:rsidR="008731D7" w:rsidRDefault="00792203">
      <w:pPr>
        <w:pStyle w:val="A"/>
        <w:wordWrap/>
        <w:ind w:firstLineChars="300" w:firstLine="630"/>
        <w:rPr>
          <w:rFonts w:ascii="Frutiger Next Pro" w:hAnsi="Frutiger Next Pro"/>
        </w:rPr>
      </w:pPr>
      <w:r>
        <w:rPr>
          <w:rFonts w:ascii="Frutiger Next Pro" w:hAnsi="Frutiger Next Pro"/>
        </w:rPr>
        <w:t>(2) Kroky pro načtení konfigurace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1) Klikněte na ikonu „Konfigurace“ v pravém horním rohu a klikněte na konfiguraci, kt</w:t>
      </w:r>
      <w:r>
        <w:rPr>
          <w:rFonts w:ascii="Frutiger Next Pro" w:hAnsi="Frutiger Next Pro"/>
        </w:rPr>
        <w:t>erá se má načíst.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2) Výběrem možnosti „Načíst“ dokončíte obnovu aktuální konfigurace.</w:t>
      </w:r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7" w:name="_Toc19372"/>
      <w:r>
        <w:rPr>
          <w:rFonts w:ascii="Frutiger Next Pro" w:hAnsi="Frutiger Next Pro"/>
        </w:rPr>
        <w:t>Informace o systému pohonu</w:t>
      </w:r>
      <w:bookmarkEnd w:id="27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Zobrazte informace o jízdním systému vozidla, včetně IOT, řídicí jednotky, baterie, HMI a konkrétních údajů, jako je číslo verze hardwaru, </w:t>
      </w:r>
      <w:r>
        <w:rPr>
          <w:rFonts w:ascii="Frutiger Next Pro" w:hAnsi="Frutiger Next Pro"/>
        </w:rPr>
        <w:t>číslo verze softwaru, model a SN.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Pokud aplikace poprvé připojí zařízení přes Bluetooth, po zobrazení informací o IOT, řídicí jednotce, baterii a HMI aplikace automaticky uloží aktuální informace o systému pohonu. Obsah informací o systému pohonu lze v sít</w:t>
      </w:r>
      <w:r>
        <w:rPr>
          <w:rFonts w:ascii="Frutiger Next Pro" w:hAnsi="Frutiger Next Pro"/>
        </w:rPr>
        <w:t>i zobrazit i po odpojení Bluetooth.</w:t>
      </w:r>
    </w:p>
    <w:p w:rsidR="008731D7" w:rsidRDefault="00792203">
      <w:pPr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2678430</wp:posOffset>
                </wp:positionV>
                <wp:extent cx="1072515" cy="210820"/>
                <wp:effectExtent l="0" t="0" r="13335" b="17780"/>
                <wp:wrapNone/>
                <wp:docPr id="15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5F050" id="矩形 7" o:spid="_x0000_s1026" style="position:absolute;margin-left:128.85pt;margin-top:210.9pt;width:84.45pt;height:1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" filled="f" strokecolor="red" strokeweight="1pt"/>
            </w:pict>
          </mc:Fallback>
        </mc:AlternateContent>
      </w:r>
      <w:r>
        <w:rPr>
          <w:rFonts w:ascii="Frutiger Next Pro" w:hAnsi="Frutiger Next Pro"/>
          <w:sz w:val="24"/>
        </w:rPr>
        <w:t xml:space="preserve">     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7" name="图片 67" descr="328e6462-8ad1-4d38-b0a6-8fa764c5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28e6462-8ad1-4d38-b0a6-8fa764c573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8" name="图片 68" descr="e4cd51cd-b4a0-49f9-aa25-5331f2c78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4cd51cd-b4a0-49f9-aa25-5331f2c78d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3"/>
        <w:spacing w:before="312"/>
        <w:rPr>
          <w:rFonts w:ascii="Frutiger Next Pro" w:hAnsi="Frutiger Next Pro"/>
        </w:rPr>
      </w:pPr>
      <w:bookmarkStart w:id="28" w:name="_Toc19190"/>
      <w:r>
        <w:rPr>
          <w:rFonts w:ascii="Frutiger Next Pro" w:hAnsi="Frutiger Next Pro"/>
        </w:rPr>
        <w:t>Aktualizace firmwaru</w:t>
      </w:r>
      <w:bookmarkEnd w:id="28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K aktualizaci firmwaru vozidla je třeba připojit Bluetooth vozidla. Na stránce pro aktualizaci firmwaru se nachází ikona výzvy k aktualizaci. Zadejte aktualizaci firmwaru a klikněte </w:t>
      </w:r>
      <w:r>
        <w:rPr>
          <w:rFonts w:ascii="Frutiger Next Pro" w:hAnsi="Frutiger Next Pro"/>
        </w:rPr>
        <w:t>na tlačítko Stáhnout aktualizaci.</w:t>
      </w:r>
    </w:p>
    <w:p w:rsidR="008731D7" w:rsidRDefault="00792203">
      <w:pPr>
        <w:ind w:left="420" w:hanging="1271"/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1241425</wp:posOffset>
                </wp:positionV>
                <wp:extent cx="1072515" cy="210820"/>
                <wp:effectExtent l="6350" t="6350" r="18415" b="11430"/>
                <wp:wrapNone/>
                <wp:docPr id="16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6475D" id="矩形 7" o:spid="_x0000_s1026" style="position:absolute;margin-left:9.35pt;margin-top:97.75pt;width:84.45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69" name="图片 69" descr="2024_05_15_10_58_IMG_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24_05_15_10_58_IMG_25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 </w:t>
      </w:r>
      <w:r>
        <w:rPr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0" name="图片 70" descr="2024_05_15_10_58_IMG_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4_05_15_10_58_IMG_25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6" name="图片 76" descr="2024_05_15_13_34_IMG_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024_05_15_13_34_IMG_25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       </w:t>
      </w: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29" w:name="_Toc1137"/>
      <w:r>
        <w:rPr>
          <w:rFonts w:ascii="Frutiger Next Pro Bold" w:hAnsi="Frutiger Next Pro Bold"/>
        </w:rPr>
        <w:t>Sportovní jízda</w:t>
      </w:r>
      <w:bookmarkEnd w:id="29"/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0" w:name="_Toc23336"/>
      <w:r>
        <w:rPr>
          <w:rFonts w:ascii="Frutiger Next Pro" w:hAnsi="Frutiger Next Pro"/>
        </w:rPr>
        <w:t>Úvod do jízdního rozhraní</w:t>
      </w:r>
      <w:bookmarkEnd w:id="30"/>
    </w:p>
    <w:p w:rsidR="008731D7" w:rsidRDefault="00792203">
      <w:pPr>
        <w:jc w:val="center"/>
        <w:rPr>
          <w:rFonts w:ascii="Frutiger Next Pro" w:hAnsi="Frutiger Next Pro"/>
        </w:rPr>
      </w:pPr>
      <w:r>
        <w:rPr>
          <w:rFonts w:ascii="Frutiger Next Pro" w:hAnsi="Frutiger Next Pro"/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7" name="图片 77" descr="2024_05_15_13_40_IMG_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24_05_15_13_40_IMG_25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</w:rPr>
        <w:t xml:space="preserve">         </w:t>
      </w:r>
      <w:r>
        <w:rPr>
          <w:rFonts w:ascii="Frutiger Next Pro" w:hAnsi="Frutiger Next Pro" w:hint="eastAsia"/>
          <w:noProof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8" name="图片 78" descr="2024_05_15_13_42_IMG_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024_05_15_13_42_IMG_25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jc w:val="left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</w:rPr>
        <w:t xml:space="preserve">                          Virtuální navigační rozhraní HMI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Přepínání mezi rozhraním virtuálního přístroje a rozhraním navigace na mapě;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Přepíná</w:t>
      </w:r>
      <w:r>
        <w:rPr>
          <w:rFonts w:ascii="Frutiger Next Pro" w:hAnsi="Frutiger Next Pro"/>
        </w:rPr>
        <w:t>ní denního a nočního režimu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Virtuální přístrojová deska (posunem lze přepínat různá rozhraní)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Rozhraní pro zobrazení cyklistických dat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Aktuální rychlost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Umístění poprodejních prodejen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Všechna uživatelská vozidla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Současná personální pozice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Rekord při jízdě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Informace o všech poprodejních prodejnách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Dálkové vyhledávání vozů a dotaz na stopu zařízení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Jízdní navigace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Začátek/konec jízdy na kole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Aktuální stav světlometů</w:t>
      </w:r>
    </w:p>
    <w:p w:rsidR="008731D7" w:rsidRDefault="00792203">
      <w:pPr>
        <w:pStyle w:val="A"/>
        <w:numPr>
          <w:ilvl w:val="0"/>
          <w:numId w:val="5"/>
        </w:numPr>
        <w:ind w:firstLineChars="0"/>
        <w:rPr>
          <w:rFonts w:ascii="Frutiger Next Pro" w:hAnsi="Frutiger Next Pro"/>
        </w:rPr>
      </w:pPr>
      <w:r>
        <w:rPr>
          <w:rFonts w:ascii="Frutiger Next Pro" w:hAnsi="Frutiger Next Pro"/>
        </w:rPr>
        <w:t>Aktuální stav zařízení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1" w:name="_Toc4608"/>
      <w:r>
        <w:rPr>
          <w:rFonts w:ascii="Frutiger Next Pro" w:hAnsi="Frutiger Next Pro"/>
        </w:rPr>
        <w:t>Virtuální displej HMI</w:t>
      </w:r>
      <w:bookmarkEnd w:id="31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Podporovány jsou dva motivy: denní a noční. </w:t>
      </w:r>
      <w:r>
        <w:rPr>
          <w:rFonts w:ascii="Frutiger Next Pro" w:hAnsi="Frutiger Next Pro"/>
        </w:rPr>
        <w:t>Posouváním levých a pravých stránek můžete přepínat mezi různými rozhraními HMI. Údaje o vozidle si můžete prohlédnout v dolní části stránky.</w:t>
      </w:r>
    </w:p>
    <w:p w:rsidR="008731D7" w:rsidRDefault="00792203">
      <w:pPr>
        <w:spacing w:line="360" w:lineRule="auto"/>
        <w:jc w:val="center"/>
        <w:rPr>
          <w:rFonts w:ascii="Frutiger Next Pro" w:hAnsi="Frutiger Next Pro" w:cstheme="minorEastAsia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0"/>
          <w:u w:color="000000"/>
          <w:shd w:val="clear" w:color="000000" w:fill="000000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79" name="图片 79" descr="2024_05_15_14_10_IMG_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4_05_15_14_10_IMG_254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napToGrid w:val="0"/>
          <w:color w:val="000000"/>
          <w:sz w:val="0"/>
          <w:u w:color="000000"/>
          <w:shd w:val="clear" w:color="000000" w:fill="000000"/>
        </w:rPr>
        <w:t xml:space="preserve"> </w:t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 w:cstheme="minorEastAsia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619885" cy="3512185"/>
            <wp:effectExtent l="0" t="0" r="10795" b="8255"/>
            <wp:docPr id="80" name="图片 80" descr="2024_05_15_14_10_IMG_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024_05_15_14_10_IMG_25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2" w:name="_Toc12081"/>
      <w:r>
        <w:rPr>
          <w:rFonts w:ascii="Frutiger Next Pro" w:hAnsi="Frutiger Next Pro"/>
        </w:rPr>
        <w:t>Zkušenosti se sportovní jízdou</w:t>
      </w:r>
      <w:bookmarkEnd w:id="32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Jízda je možná pouze v případě, že je systém vozidla zapnutý a připojený k</w:t>
      </w:r>
      <w:r>
        <w:rPr>
          <w:rFonts w:ascii="Frutiger Next Pro" w:hAnsi="Frutiger Next Pro"/>
        </w:rPr>
        <w:t xml:space="preserve"> Bluetooth. 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V dolní části stránky lze zobrazit ujeté kilometry, čas, maximální rychlost, průměrnou rychlost, dobu jízdy, spotřebované kalorie a další hodnoty během jízdy na kole. Mezi rychlostí zobrazenou v aplikaci a rychlostí zobrazenou v palubním rozhr</w:t>
      </w:r>
      <w:r>
        <w:rPr>
          <w:rFonts w:ascii="Frutiger Next Pro" w:hAnsi="Frutiger Next Pro"/>
        </w:rPr>
        <w:t>aní HMI je přibližně 10% chyba.</w:t>
      </w:r>
    </w:p>
    <w:p w:rsidR="008731D7" w:rsidRDefault="00792203">
      <w:pPr>
        <w:pStyle w:val="A"/>
        <w:wordWrap/>
        <w:ind w:firstLine="480"/>
        <w:jc w:val="center"/>
        <w:rPr>
          <w:lang w:val="en-US" w:bidi="th-TH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2658110</wp:posOffset>
                </wp:positionV>
                <wp:extent cx="217170" cy="227965"/>
                <wp:effectExtent l="6350" t="6350" r="20320" b="9525"/>
                <wp:wrapNone/>
                <wp:docPr id="7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27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6C8B2" id="矩形 7" o:spid="_x0000_s1026" style="position:absolute;margin-left:122.2pt;margin-top:209.3pt;width:17.1pt;height:17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75740" cy="3199765"/>
            <wp:effectExtent l="0" t="0" r="2540" b="635"/>
            <wp:docPr id="82" name="图片 82" descr="2024_05_15_14_12_IMG_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024_05_15_14_12_IMG_25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114300" distR="114300">
            <wp:extent cx="1475740" cy="3199765"/>
            <wp:effectExtent l="0" t="0" r="2540" b="635"/>
            <wp:docPr id="83" name="图片 83" descr="2024_05_15_14_40_IMG_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024_05_15_14_40_IMG_25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</w:t>
      </w:r>
      <w:r>
        <w:rPr>
          <w:noProof/>
          <w:lang w:eastAsia="cs-CZ"/>
        </w:rPr>
        <w:drawing>
          <wp:inline distT="0" distB="0" distL="114300" distR="114300">
            <wp:extent cx="1475740" cy="3199765"/>
            <wp:effectExtent l="0" t="0" r="2540" b="635"/>
            <wp:docPr id="84" name="图片 84" descr="2024_05_15_14_41_IMG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024_05_15_14_41_IMG_255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Poznámka: Během jízdy na kole se vyvarujte přepínání aplikace, abyste mohli kompletně zaznamenat údaje o cyklistické trase.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3" w:name="_Toc31332"/>
      <w:r>
        <w:rPr>
          <w:rFonts w:ascii="Frutiger Next Pro" w:hAnsi="Frutiger Next Pro"/>
        </w:rPr>
        <w:t>Zobrazení záznamů o jízdě</w:t>
      </w:r>
      <w:bookmarkEnd w:id="33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Po zahájení jízdy přesáhne rekord jízdy 200 metrů. Po skončení </w:t>
      </w:r>
      <w:r>
        <w:rPr>
          <w:rFonts w:ascii="Frutiger Next Pro" w:hAnsi="Frutiger Next Pro"/>
        </w:rPr>
        <w:t>jízdy se vygeneruje záznam o jízdě.</w:t>
      </w:r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Kliknutím na záznam jízdy zobrazíte celou stopu jízdy.</w:t>
      </w:r>
    </w:p>
    <w:p w:rsidR="008731D7" w:rsidRDefault="00792203">
      <w:pPr>
        <w:jc w:val="center"/>
        <w:rPr>
          <w:rFonts w:ascii="Frutiger Next Pro" w:hAnsi="Frutiger Next Pro"/>
          <w:b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916305</wp:posOffset>
                </wp:positionV>
                <wp:extent cx="217170" cy="227965"/>
                <wp:effectExtent l="6350" t="6350" r="20320" b="9525"/>
                <wp:wrapNone/>
                <wp:docPr id="18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6" cy="227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3A588" id="矩形 7" o:spid="_x0000_s1026" style="position:absolute;margin-left:40.25pt;margin-top:72.15pt;width:17.1pt;height:1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" filled="f" strokecolor="red" strokeweight="1pt"/>
            </w:pict>
          </mc:Fallback>
        </mc:AlternateContent>
      </w:r>
      <w:r>
        <w:rPr>
          <w:rFonts w:ascii="Frutiger Next Pro" w:hAnsi="Frutiger Next Pro"/>
          <w:b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99" name="图片 99" descr="2024_05_15_14_12_IMG_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2024_05_15_14_12_IMG_25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2484120</wp:posOffset>
                </wp:positionV>
                <wp:extent cx="728345" cy="228600"/>
                <wp:effectExtent l="6350" t="6350" r="12065" b="8890"/>
                <wp:wrapNone/>
                <wp:docPr id="19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2284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7FA9B" id="矩形 7" o:spid="_x0000_s1026" style="position:absolute;margin-left:236.9pt;margin-top:195.6pt;width:57.3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" filled="f" strokecolor="red" strokeweight="1pt"/>
            </w:pict>
          </mc:Fallback>
        </mc:AlternateContent>
      </w:r>
      <w:r>
        <w:rPr>
          <w:rFonts w:ascii="Frutiger Next Pro" w:hAnsi="Frutiger Next Pro"/>
          <w:b/>
          <w:sz w:val="24"/>
        </w:rPr>
        <w:t xml:space="preserve">     </w:t>
      </w:r>
      <w:r>
        <w:rPr>
          <w:rFonts w:ascii="Frutiger Next Pro" w:hAnsi="Frutiger Next Pro"/>
          <w:b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98" name="图片 98" descr="d93670f0-9539-4090-91dc-15bba48e8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d93670f0-9539-4090-91dc-15bba48e8f8b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b/>
          <w:sz w:val="24"/>
        </w:rPr>
        <w:t xml:space="preserve">     </w:t>
      </w:r>
      <w:r>
        <w:rPr>
          <w:rFonts w:ascii="Frutiger Next Pro" w:hAnsi="Frutiger Next Pro" w:hint="eastAsia"/>
          <w:b/>
          <w:noProof/>
          <w:sz w:val="24"/>
          <w:szCs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97" name="图片 97" descr="b4defb35-3b63-4eb5-9b3d-402e6aab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b4defb35-3b63-4eb5-9b3d-402e6aab259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4" w:name="_Toc14510"/>
      <w:r>
        <w:rPr>
          <w:rFonts w:ascii="Frutiger Next Pro" w:hAnsi="Frutiger Next Pro"/>
        </w:rPr>
        <w:t>Kontrola prodejny po prodeji</w:t>
      </w:r>
      <w:bookmarkEnd w:id="34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Zobrazení informací o prodejně, včetně názvu prodejny, obrázku prodejny, informace o poloze a vzdálenosti prodejny, a po</w:t>
      </w:r>
      <w:r>
        <w:rPr>
          <w:rFonts w:ascii="Frutiger Next Pro" w:hAnsi="Frutiger Next Pro"/>
        </w:rPr>
        <w:t>dpora funkce navigačního adresování.</w:t>
      </w:r>
    </w:p>
    <w:p w:rsidR="008731D7" w:rsidRDefault="00792203">
      <w:pPr>
        <w:spacing w:line="360" w:lineRule="auto"/>
        <w:jc w:val="center"/>
        <w:rPr>
          <w:rFonts w:ascii="Frutiger Next Pro" w:hAnsi="Frutiger Next Pro" w:cstheme="minorEastAsia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1279525</wp:posOffset>
                </wp:positionV>
                <wp:extent cx="217170" cy="227965"/>
                <wp:effectExtent l="6350" t="6350" r="20320" b="9525"/>
                <wp:wrapNone/>
                <wp:docPr id="19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6" cy="227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01EBB" id="矩形 7" o:spid="_x0000_s1026" style="position:absolute;margin-left:48.65pt;margin-top:100.75pt;width:17.1pt;height:1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75740" cy="3199130"/>
            <wp:effectExtent l="0" t="0" r="2540" b="1270"/>
            <wp:docPr id="93" name="图片 93" descr="cde76672-22f3-422e-9147-ff1ef6900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de76672-22f3-422e-9147-ff1ef6900cee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75740" cy="3199130"/>
            <wp:effectExtent l="0" t="0" r="2540" b="1270"/>
            <wp:docPr id="91" name="图片 91" descr="953bbd89-185a-4434-a956-a0613124f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953bbd89-185a-4434-a956-a0613124fa2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</w:t>
      </w:r>
      <w:r>
        <w:rPr>
          <w:rFonts w:ascii="Frutiger Next Pro" w:hAnsi="Frutiger Next Pro" w:cstheme="minorEastAsia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75740" cy="3199765"/>
            <wp:effectExtent l="0" t="0" r="2540" b="635"/>
            <wp:docPr id="92" name="图片 92" descr="4f5ab732-04bc-4fcd-84c7-5cd98cc13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4f5ab732-04bc-4fcd-84c7-5cd98cc138e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5" w:name="_Toc17814"/>
      <w:r>
        <w:rPr>
          <w:rFonts w:ascii="Frutiger Next Pro" w:hAnsi="Frutiger Next Pro"/>
        </w:rPr>
        <w:t>Aktuální mobilní polohování</w:t>
      </w:r>
      <w:bookmarkEnd w:id="35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Na stránce mapy lze zobrazit informace o aktuální poloze mobilního telefonu, zobrazit ikonu vozidla a ikonu obchodu a kliknutím na ikonu obchodu zobrazit informace o obchodu.</w:t>
      </w:r>
    </w:p>
    <w:p w:rsidR="008731D7" w:rsidRDefault="00792203">
      <w:pPr>
        <w:jc w:val="center"/>
        <w:rPr>
          <w:rFonts w:ascii="Frutiger Next Pro" w:eastAsia="Microsoft YaHei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1482725</wp:posOffset>
                </wp:positionV>
                <wp:extent cx="217170" cy="227965"/>
                <wp:effectExtent l="6350" t="6350" r="20320" b="9525"/>
                <wp:wrapNone/>
                <wp:docPr id="19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6" cy="227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72E34" id="矩形 7" o:spid="_x0000_s1026" style="position:absolute;margin-left:198.45pt;margin-top:116.75pt;width:17.1pt;height:1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" filled="f" strokecolor="red" strokeweight="1pt"/>
            </w:pict>
          </mc:Fallback>
        </mc:AlternateContent>
      </w:r>
      <w:r>
        <w:rPr>
          <w:rFonts w:ascii="Frutiger Next Pro" w:hAnsi="Frutiger Next Pro"/>
          <w:b/>
          <w:noProof/>
          <w:sz w:val="24"/>
          <w:lang w:eastAsia="cs-CZ"/>
        </w:rPr>
        <w:drawing>
          <wp:inline distT="0" distB="0" distL="0" distR="0">
            <wp:extent cx="1329690" cy="2879725"/>
            <wp:effectExtent l="9525" t="9525" r="17145" b="21590"/>
            <wp:docPr id="195" name="图片 195" descr="C:\Users\panpan.liu\AppData\Local\Temp\WeChat Files\035689a4de13ea526b4422500f4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C:\Users\panpan.liu\AppData\Local\Temp\WeChat Files\035689a4de13ea526b4422500f4689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203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1329690" cy="2879725"/>
            <wp:effectExtent l="9525" t="9525" r="17145" b="21590"/>
            <wp:docPr id="196" name="图片 196" descr="C:\Users\panpan.liu\AppData\Local\Temp\WeChat Files\f4c73b0d63faa9b2f18b2ce7d2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C:\Users\panpan.liu\AppData\Local\Temp\WeChat Files\f4c73b0d63faa9b2f18b2ce7d27500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203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1D7" w:rsidRDefault="008731D7">
      <w:pPr>
        <w:pStyle w:val="Nadpis1"/>
        <w:rPr>
          <w:rFonts w:ascii="Frutiger Next Pro Bold" w:hAnsi="Frutiger Next Pro Bold"/>
        </w:rPr>
        <w:sectPr w:rsidR="008731D7">
          <w:pgSz w:w="11906" w:h="16838"/>
          <w:pgMar w:top="1134" w:right="1134" w:bottom="1134" w:left="1134" w:header="680" w:footer="567" w:gutter="0"/>
          <w:cols w:space="425"/>
          <w:titlePg/>
          <w:docGrid w:type="lines" w:linePitch="312"/>
        </w:sectPr>
      </w:pPr>
    </w:p>
    <w:p w:rsidR="008731D7" w:rsidRDefault="00792203">
      <w:pPr>
        <w:pStyle w:val="Nadpis1"/>
        <w:rPr>
          <w:rFonts w:ascii="Frutiger Next Pro Bold" w:hAnsi="Frutiger Next Pro Bold"/>
        </w:rPr>
      </w:pPr>
      <w:bookmarkStart w:id="36" w:name="_Toc14894"/>
      <w:r>
        <w:rPr>
          <w:rFonts w:ascii="Frutiger Next Pro Bold" w:hAnsi="Frutiger Next Pro Bold"/>
        </w:rPr>
        <w:t>Další nastavení</w:t>
      </w:r>
      <w:bookmarkEnd w:id="36"/>
    </w:p>
    <w:p w:rsidR="008731D7" w:rsidRDefault="00792203">
      <w:pPr>
        <w:jc w:val="center"/>
        <w:rPr>
          <w:rFonts w:ascii="Frutiger Next Pro" w:eastAsia="Microsoft YaHei" w:hAnsi="Frutiger Next Pro"/>
          <w:sz w:val="24"/>
          <w:szCs w:val="24"/>
        </w:rPr>
      </w:pPr>
      <w:bookmarkStart w:id="37" w:name="_Toc30060"/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00" name="图片 100" descr="6e2105f0-0d88-440f-a50c-49400f965e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6e2105f0-0d88-440f-a50c-49400f965ef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01" name="图片 101" descr="0fb23452-8c72-4f6f-8bdb-6543399f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0fb23452-8c72-4f6f-8bdb-6543399f746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</w:t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8" w:name="_Toc13034"/>
      <w:r>
        <w:rPr>
          <w:rFonts w:ascii="Frutiger Next Pro" w:hAnsi="Frutiger Next Pro"/>
        </w:rPr>
        <w:t>Přepínač jednotek</w:t>
      </w:r>
      <w:bookmarkEnd w:id="38"/>
    </w:p>
    <w:p w:rsidR="008731D7" w:rsidRDefault="00792203">
      <w:pPr>
        <w:pStyle w:val="A"/>
        <w:wordWrap/>
        <w:rPr>
          <w:rFonts w:ascii="Frutiger Next Pro" w:hAnsi="Frutiger Next Pro"/>
        </w:rPr>
      </w:pPr>
      <w:r>
        <w:rPr>
          <w:rFonts w:ascii="Frutiger Next Pro" w:hAnsi="Frutiger Next Pro"/>
        </w:rPr>
        <w:t>Systém podporuje přepínání mezi kilometrovým a mílovým systémem.</w:t>
      </w:r>
    </w:p>
    <w:p w:rsidR="008731D7" w:rsidRDefault="00792203">
      <w:pPr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2273935</wp:posOffset>
                </wp:positionV>
                <wp:extent cx="1541780" cy="334010"/>
                <wp:effectExtent l="6350" t="6350" r="6350" b="10160"/>
                <wp:wrapNone/>
                <wp:docPr id="21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58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89398" id="矩形 7" o:spid="_x0000_s1026" style="position:absolute;margin-left:187.9pt;margin-top:179.05pt;width:121.4pt;height:26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102" name="图片 102" descr="5959a6a6-e202-4512-9f38-b1481dc4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5959a6a6-e202-4512-9f38-b1481dc4542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 </w: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103" name="图片 103" descr="de0213f0-f5ff-4b7f-8983-b0402aac6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de0213f0-f5ff-4b7f-8983-b0402aac632a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104" name="图片 104" descr="898fdc67-799a-419d-b068-a71de2e30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898fdc67-799a-419d-b068-a71de2e3083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792203">
      <w:pPr>
        <w:pStyle w:val="Nadpis2"/>
        <w:spacing w:before="312" w:after="156"/>
        <w:rPr>
          <w:rFonts w:ascii="Frutiger Next Pro" w:hAnsi="Frutiger Next Pro"/>
        </w:rPr>
      </w:pPr>
      <w:bookmarkStart w:id="39" w:name="_Toc26705"/>
      <w:r>
        <w:rPr>
          <w:rFonts w:ascii="Frutiger Next Pro" w:hAnsi="Frutiger Next Pro"/>
        </w:rPr>
        <w:t>Nastavení doby automatického vypnutí</w:t>
      </w:r>
      <w:bookmarkEnd w:id="39"/>
    </w:p>
    <w:p w:rsidR="008731D7" w:rsidRDefault="00792203">
      <w:pPr>
        <w:jc w:val="center"/>
        <w:rPr>
          <w:rFonts w:ascii="Frutiger Next Pro" w:hAnsi="Frutiger Next Pro"/>
        </w:rPr>
      </w:pPr>
      <w:r>
        <w:rPr>
          <w:rFonts w:ascii="Frutiger Next Pro" w:hAnsi="Frutiger Next Pro"/>
        </w:rPr>
        <w:t xml:space="preserve">Nastavte dobu automatického vypnutí vozidla s rozsahem </w:t>
      </w:r>
      <w:r>
        <w:rPr>
          <w:rFonts w:ascii="Frutiger Next Pro" w:hAnsi="Frutiger Next Pro"/>
        </w:rPr>
        <w:t>nastavení času 1-10 minut a nikdy nevypínejte.</w:t>
      </w:r>
      <w:bookmarkEnd w:id="37"/>
    </w:p>
    <w:p w:rsidR="008731D7" w:rsidRDefault="00792203">
      <w:pPr>
        <w:jc w:val="center"/>
        <w:rPr>
          <w:rFonts w:ascii="Frutiger Next Pro" w:hAnsi="Frutiger Next Pro"/>
          <w:sz w:val="24"/>
          <w:szCs w:val="24"/>
        </w:rPr>
      </w:pPr>
      <w:r>
        <w:rPr>
          <w:rFonts w:ascii="Frutiger Next Pro" w:hAnsi="Frutiger Next Pro"/>
          <w:noProof/>
          <w:snapToGrid w:val="0"/>
          <w:color w:val="000000"/>
          <w:sz w:val="24"/>
          <w:u w:color="000000"/>
          <w:shd w:val="clear" w:color="000000" w:fill="00000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2185670</wp:posOffset>
                </wp:positionV>
                <wp:extent cx="1541780" cy="175895"/>
                <wp:effectExtent l="6350" t="6350" r="6350" b="15875"/>
                <wp:wrapNone/>
                <wp:docPr id="21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585" cy="175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7A147" id="矩形 7" o:spid="_x0000_s1026" style="position:absolute;margin-left:114.55pt;margin-top:172.1pt;width:121.4pt;height:1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" filled="f" strokecolor="red" strokeweight="1pt"/>
            </w:pict>
          </mc:Fallback>
        </mc:AlternateContent>
      </w:r>
      <w:r>
        <w:rPr>
          <w:rFonts w:ascii="Frutiger Next Pro" w:hAnsi="Frutiger Next Pro"/>
          <w:noProof/>
          <w:sz w:val="24"/>
          <w:lang w:eastAsia="cs-CZ"/>
        </w:rPr>
        <w:drawing>
          <wp:inline distT="0" distB="0" distL="114300" distR="114300">
            <wp:extent cx="1440180" cy="3122295"/>
            <wp:effectExtent l="0" t="0" r="7620" b="1905"/>
            <wp:docPr id="73" name="图片 73" descr="ed4af413-8d1f-4720-96a3-fcfb3de28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ed4af413-8d1f-4720-96a3-fcfb3de28ebe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utiger Next Pro" w:hAnsi="Frutiger Next Pro"/>
          <w:sz w:val="24"/>
        </w:rPr>
        <w:t xml:space="preserve">    </w:t>
      </w:r>
      <w:r>
        <w:rPr>
          <w:rFonts w:ascii="Frutiger Next Pro" w:hAnsi="Frutiger Next Pro" w:hint="eastAsia"/>
          <w:noProof/>
          <w:sz w:val="24"/>
          <w:szCs w:val="24"/>
          <w:lang w:eastAsia="cs-CZ"/>
        </w:rPr>
        <w:drawing>
          <wp:inline distT="0" distB="0" distL="114300" distR="114300">
            <wp:extent cx="1440180" cy="3121660"/>
            <wp:effectExtent l="0" t="0" r="7620" b="2540"/>
            <wp:docPr id="107" name="图片 107" descr="05f41fca-1ee9-4362-9c88-920e83662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05f41fca-1ee9-4362-9c88-920e836622c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D7" w:rsidRDefault="008731D7">
      <w:pPr>
        <w:pStyle w:val="A"/>
        <w:wordWrap/>
        <w:ind w:firstLineChars="300" w:firstLine="630"/>
        <w:rPr>
          <w:rFonts w:ascii="Frutiger Next Pro" w:hAnsi="Frutiger Next Pro"/>
        </w:rPr>
      </w:pPr>
    </w:p>
    <w:sectPr w:rsidR="008731D7">
      <w:pgSz w:w="11906" w:h="16838"/>
      <w:pgMar w:top="1134" w:right="1134" w:bottom="1134" w:left="1134" w:header="680" w:footer="56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203" w:rsidRDefault="00792203">
      <w:r>
        <w:separator/>
      </w:r>
    </w:p>
  </w:endnote>
  <w:endnote w:type="continuationSeparator" w:id="0">
    <w:p w:rsidR="00792203" w:rsidRDefault="0079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utiger Next Pro">
    <w:altName w:val="Corbel"/>
    <w:charset w:val="00"/>
    <w:family w:val="swiss"/>
    <w:pitch w:val="default"/>
    <w:sig w:usb0="00000000" w:usb1="00000000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SimSun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rdia New">
    <w:altName w:val="Arial"/>
    <w:panose1 w:val="020B0304020202020204"/>
    <w:charset w:val="00"/>
    <w:family w:val="auto"/>
    <w:pitch w:val="default"/>
  </w:font>
  <w:font w:name="SimHei">
    <w:altName w:val="Microsoft YaHei UI"/>
    <w:panose1 w:val="02010600030101010101"/>
    <w:charset w:val="86"/>
    <w:family w:val="auto"/>
    <w:pitch w:val="default"/>
    <w:sig w:usb0="00000000" w:usb1="38CF7CFA" w:usb2="00000016" w:usb3="00000000" w:csb0="00040001" w:csb1="00000000"/>
  </w:font>
  <w:font w:name="Angsana New">
    <w:panose1 w:val="02020603050405020304"/>
    <w:charset w:val="DE"/>
    <w:family w:val="roman"/>
    <w:pitch w:val="default"/>
    <w:sig w:usb0="00000000" w:usb1="00000000" w:usb2="00000000" w:usb3="00000000" w:csb0="00010000" w:csb1="00000000"/>
  </w:font>
  <w:font w:name="DengXian Light">
    <w:altName w:val="等线 Light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utiger Next Pro Bold">
    <w:altName w:val="Arial"/>
    <w:charset w:val="00"/>
    <w:family w:val="swiss"/>
    <w:pitch w:val="default"/>
    <w:sig w:usb0="00000000" w:usb1="00000000" w:usb2="00000000" w:usb3="00000000" w:csb0="0000009B" w:csb1="00000000"/>
  </w:font>
  <w:font w:name="Hiragino Sans GB W3">
    <w:altName w:val="Malgun Gothic Semilight"/>
    <w:charset w:val="86"/>
    <w:family w:val="swiss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1D7" w:rsidRDefault="00792203">
    <w:pPr>
      <w:pStyle w:val="Zpat"/>
      <w:jc w:val="center"/>
    </w:pPr>
    <w:r>
      <w:t>Veškerá práva vyhrazena společnosti Bafang Electric (Suzhou) Co., Ltd; to se týká i vlastnických práv.</w:t>
    </w:r>
  </w:p>
  <w:p w:rsidR="008731D7" w:rsidRDefault="00792203">
    <w:pPr>
      <w:pStyle w:val="Zpat"/>
      <w:jc w:val="center"/>
    </w:pPr>
    <w:r>
      <w:t>Jakékoli nakládání s těmito dokumenty, například kopírování a předávání třetím stranám, je zakázáno.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1D7" w:rsidRDefault="00792203">
    <w:pPr>
      <w:pStyle w:val="Zpat"/>
      <w:ind w:firstLine="320"/>
      <w:jc w:val="center"/>
      <w:rPr>
        <w:rFonts w:ascii="Frutiger Next Pro" w:hAnsi="Frutiger Next Pro"/>
        <w:sz w:val="16"/>
      </w:rPr>
    </w:pPr>
    <w:r>
      <w:rPr>
        <w:rFonts w:ascii="Frutiger Next Pro" w:hAnsi="Frutiger Next Pro"/>
        <w:sz w:val="16"/>
      </w:rPr>
      <w:t>Veškerá práva vyhrazena společnosti Bafang Electric (Suzhou) Co., Ltd; to se týká i vlastnických práv.</w:t>
    </w:r>
  </w:p>
  <w:p w:rsidR="008731D7" w:rsidRDefault="00792203">
    <w:pPr>
      <w:pStyle w:val="Zpat"/>
      <w:ind w:firstLine="320"/>
      <w:jc w:val="center"/>
      <w:rPr>
        <w:rFonts w:ascii="Frutiger Next Pro" w:hAnsi="Frutiger Next Pro"/>
        <w:sz w:val="16"/>
      </w:rPr>
    </w:pPr>
    <w:r>
      <w:rPr>
        <w:rFonts w:ascii="Frutiger Next Pro" w:hAnsi="Frutiger Next Pro"/>
        <w:sz w:val="16"/>
      </w:rPr>
      <w:t xml:space="preserve">Jakékoli nakládání s těmito </w:t>
    </w:r>
    <w:r>
      <w:rPr>
        <w:rFonts w:ascii="Frutiger Next Pro" w:hAnsi="Frutiger Next Pro"/>
        <w:sz w:val="16"/>
      </w:rPr>
      <w:t>dokumenty, například kopírování a předávání třetím stranám, je zakázáno.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1D7" w:rsidRDefault="00792203">
    <w:pPr>
      <w:pStyle w:val="Zpat"/>
      <w:ind w:firstLine="320"/>
      <w:jc w:val="center"/>
      <w:rPr>
        <w:rFonts w:ascii="Frutiger Next Pro" w:hAnsi="Frutiger Next Pro"/>
        <w:sz w:val="16"/>
      </w:rPr>
    </w:pPr>
    <w:r>
      <w:rPr>
        <w:rFonts w:ascii="Frutiger Next Pro" w:hAnsi="Frutiger Next Pro"/>
        <w:sz w:val="16"/>
      </w:rPr>
      <w:t>Veškerá práva vyhrazena společnosti Bafang Electric (Suzhou) Co., Ltd; to se týká i vlastnických práv.</w:t>
    </w:r>
  </w:p>
  <w:p w:rsidR="008731D7" w:rsidRDefault="00792203">
    <w:pPr>
      <w:pStyle w:val="Zpat"/>
      <w:ind w:firstLine="320"/>
      <w:jc w:val="center"/>
      <w:rPr>
        <w:rFonts w:ascii="Frutiger Next Pro" w:hAnsi="Frutiger Next Pro"/>
        <w:sz w:val="16"/>
      </w:rPr>
    </w:pPr>
    <w:r>
      <w:rPr>
        <w:rFonts w:ascii="Frutiger Next Pro" w:hAnsi="Frutiger Next Pro"/>
        <w:sz w:val="16"/>
      </w:rPr>
      <w:t>Jakékoli nakládání s těmito dokumenty, například kopírování a předávání třetím stranám, je zakázáno.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203" w:rsidRDefault="00792203">
      <w:r>
        <w:separator/>
      </w:r>
    </w:p>
  </w:footnote>
  <w:footnote w:type="continuationSeparator" w:id="0">
    <w:p w:rsidR="00792203" w:rsidRDefault="00792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4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90"/>
      <w:gridCol w:w="1417"/>
      <w:gridCol w:w="1837"/>
    </w:tblGrid>
    <w:tr w:rsidR="008731D7">
      <w:trPr>
        <w:trHeight w:val="397"/>
        <w:jc w:val="center"/>
      </w:trPr>
      <w:tc>
        <w:tcPr>
          <w:tcW w:w="5090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hAnsi="Frutiger Next Pro"/>
            </w:rPr>
          </w:pPr>
          <w:r>
            <w:rPr>
              <w:rFonts w:ascii="Frutiger Next Pro" w:hAnsi="Frutiger Next Pro"/>
              <w:noProof/>
              <w:lang w:eastAsia="cs-CZ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102870</wp:posOffset>
                </wp:positionV>
                <wp:extent cx="1600835" cy="467995"/>
                <wp:effectExtent l="0" t="0" r="0" b="8255"/>
                <wp:wrapNone/>
                <wp:docPr id="14" name="图片 4" descr="BAFANG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图片 4" descr="BAFANG LOGO"/>
                        <pic:cNvPicPr/>
                      </pic:nvPicPr>
                      <pic:blipFill>
                        <a:blip r:embed="rId1" cstate="print"/>
                        <a:srcRect l="2414" t="12158" r="3162" b="364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835" cy="467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Soubor č.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TSP-11-002</w:t>
          </w:r>
        </w:p>
      </w:tc>
    </w:tr>
    <w:tr w:rsidR="008731D7">
      <w:trPr>
        <w:trHeight w:val="397"/>
        <w:jc w:val="center"/>
      </w:trPr>
      <w:tc>
        <w:tcPr>
          <w:tcW w:w="5090" w:type="dxa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</w:tcPr>
        <w:p w:rsidR="008731D7" w:rsidRDefault="008731D7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Verze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hAnsi="Frutiger Next Pro"/>
              <w:b/>
              <w:szCs w:val="21"/>
              <w:lang w:val="en-US"/>
            </w:rPr>
          </w:pPr>
          <w:r>
            <w:rPr>
              <w:rFonts w:ascii="Frutiger Next Pro" w:hAnsi="Frutiger Next Pro"/>
              <w:b/>
            </w:rPr>
            <w:t>V1.</w:t>
          </w:r>
          <w:r>
            <w:rPr>
              <w:rFonts w:ascii="Frutiger Next Pro" w:hAnsi="Frutiger Next Pro" w:hint="eastAsia"/>
              <w:b/>
              <w:lang w:val="en-US"/>
            </w:rPr>
            <w:t>1</w:t>
          </w:r>
        </w:p>
      </w:tc>
    </w:tr>
    <w:tr w:rsidR="008731D7">
      <w:trPr>
        <w:trHeight w:val="397"/>
        <w:jc w:val="center"/>
      </w:trPr>
      <w:tc>
        <w:tcPr>
          <w:tcW w:w="5090" w:type="dxa"/>
          <w:vMerge w:val="restar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 Bold" w:eastAsia="Hiragino Sans GB W3" w:hAnsi="Frutiger Next Pro Bold"/>
              <w:b/>
              <w:sz w:val="28"/>
              <w:szCs w:val="28"/>
            </w:rPr>
          </w:pPr>
          <w:r>
            <w:rPr>
              <w:rFonts w:ascii="Frutiger Next Pro Bold" w:hAnsi="Frutiger Next Pro Bold"/>
              <w:b/>
              <w:sz w:val="28"/>
            </w:rPr>
            <w:t>Bafang Electric (Suzhou) Co., Ltd.</w:t>
          </w: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Strana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eastAsia="Hiragino Sans GB W3" w:hAnsi="Frutiger Next Pro"/>
              <w:b/>
            </w:rPr>
            <w:fldChar w:fldCharType="begin"/>
          </w:r>
          <w:r>
            <w:rPr>
              <w:rFonts w:ascii="Frutiger Next Pro" w:eastAsia="Hiragino Sans GB W3" w:hAnsi="Frutiger Next Pro"/>
              <w:b/>
            </w:rPr>
            <w:instrText>PAGE  \* Arabic  \* MERGEFORMAT</w:instrText>
          </w:r>
          <w:r>
            <w:rPr>
              <w:rFonts w:ascii="Frutiger Next Pro" w:eastAsia="Hiragino Sans GB W3" w:hAnsi="Frutiger Next Pro"/>
              <w:b/>
            </w:rPr>
            <w:fldChar w:fldCharType="separate"/>
          </w:r>
          <w:r w:rsidR="00BD01C3">
            <w:rPr>
              <w:rFonts w:ascii="Frutiger Next Pro" w:eastAsia="Hiragino Sans GB W3" w:hAnsi="Frutiger Next Pro"/>
              <w:b/>
              <w:noProof/>
            </w:rPr>
            <w:t>21</w:t>
          </w:r>
          <w:r>
            <w:rPr>
              <w:rFonts w:ascii="Frutiger Next Pro" w:eastAsia="Hiragino Sans GB W3" w:hAnsi="Frutiger Next Pro"/>
              <w:b/>
            </w:rPr>
            <w:fldChar w:fldCharType="end"/>
          </w:r>
          <w:r>
            <w:rPr>
              <w:rFonts w:ascii="Frutiger Next Pro" w:hAnsi="Frutiger Next Pro"/>
              <w:b/>
            </w:rPr>
            <w:t xml:space="preserve"> / </w:t>
          </w:r>
          <w:r>
            <w:rPr>
              <w:rFonts w:ascii="Frutiger Next Pro" w:eastAsia="Hiragino Sans GB W3" w:hAnsi="Frutiger Next Pro"/>
              <w:b/>
            </w:rPr>
            <w:fldChar w:fldCharType="begin"/>
          </w:r>
          <w:r>
            <w:rPr>
              <w:rFonts w:ascii="Frutiger Next Pro" w:eastAsia="Hiragino Sans GB W3" w:hAnsi="Frutiger Next Pro"/>
              <w:b/>
            </w:rPr>
            <w:instrText>NUMPAGES  \* Arabic  \* MERGEFORMAT</w:instrText>
          </w:r>
          <w:r>
            <w:rPr>
              <w:rFonts w:ascii="Frutiger Next Pro" w:eastAsia="Hiragino Sans GB W3" w:hAnsi="Frutiger Next Pro"/>
              <w:b/>
            </w:rPr>
            <w:fldChar w:fldCharType="separate"/>
          </w:r>
          <w:r w:rsidR="00BD01C3">
            <w:rPr>
              <w:rFonts w:ascii="Frutiger Next Pro" w:eastAsia="Hiragino Sans GB W3" w:hAnsi="Frutiger Next Pro"/>
              <w:b/>
              <w:noProof/>
            </w:rPr>
            <w:t>29</w:t>
          </w:r>
          <w:r>
            <w:rPr>
              <w:rFonts w:ascii="Frutiger Next Pro" w:eastAsia="Hiragino Sans GB W3" w:hAnsi="Frutiger Next Pro"/>
              <w:b/>
            </w:rPr>
            <w:fldChar w:fldCharType="end"/>
          </w:r>
        </w:p>
      </w:tc>
    </w:tr>
    <w:tr w:rsidR="008731D7">
      <w:trPr>
        <w:trHeight w:val="397"/>
        <w:jc w:val="center"/>
      </w:trPr>
      <w:tc>
        <w:tcPr>
          <w:tcW w:w="5090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731D7" w:rsidRDefault="008731D7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Distribuce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bCs/>
              <w:szCs w:val="21"/>
            </w:rPr>
          </w:pPr>
          <w:r>
            <w:rPr>
              <w:rFonts w:ascii="Frutiger Next Pro" w:hAnsi="Frutiger Next Pro"/>
              <w:b/>
            </w:rPr>
            <w:t xml:space="preserve">Technické </w:t>
          </w:r>
          <w:r>
            <w:rPr>
              <w:rFonts w:ascii="Frutiger Next Pro" w:hAnsi="Frutiger Next Pro"/>
              <w:b/>
            </w:rPr>
            <w:t>centrum</w:t>
          </w:r>
        </w:p>
      </w:tc>
    </w:tr>
  </w:tbl>
  <w:p w:rsidR="008731D7" w:rsidRDefault="008731D7">
    <w:pPr>
      <w:pStyle w:val="Zhlav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4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90"/>
      <w:gridCol w:w="1417"/>
      <w:gridCol w:w="1837"/>
    </w:tblGrid>
    <w:tr w:rsidR="008731D7">
      <w:trPr>
        <w:trHeight w:val="397"/>
        <w:jc w:val="center"/>
      </w:trPr>
      <w:tc>
        <w:tcPr>
          <w:tcW w:w="5090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hAnsi="Frutiger Next Pro"/>
            </w:rPr>
          </w:pPr>
          <w:r>
            <w:rPr>
              <w:rFonts w:ascii="Frutiger Next Pro" w:hAnsi="Frutiger Next Pro"/>
              <w:noProof/>
              <w:lang w:eastAsia="cs-CZ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102870</wp:posOffset>
                </wp:positionV>
                <wp:extent cx="1600835" cy="467995"/>
                <wp:effectExtent l="0" t="0" r="0" b="8255"/>
                <wp:wrapNone/>
                <wp:docPr id="4098" name="图片 4" descr="BAFANG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图片 4" descr="BAFANG LOGO"/>
                        <pic:cNvPicPr/>
                      </pic:nvPicPr>
                      <pic:blipFill>
                        <a:blip r:embed="rId1" cstate="print"/>
                        <a:srcRect l="2414" t="12158" r="3162" b="364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835" cy="467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Soubor č.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TSP-11-002</w:t>
          </w:r>
        </w:p>
      </w:tc>
    </w:tr>
    <w:tr w:rsidR="008731D7">
      <w:trPr>
        <w:trHeight w:val="397"/>
        <w:jc w:val="center"/>
      </w:trPr>
      <w:tc>
        <w:tcPr>
          <w:tcW w:w="5090" w:type="dxa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</w:tcPr>
        <w:p w:rsidR="008731D7" w:rsidRDefault="008731D7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Verze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V1.</w:t>
          </w:r>
          <w:r>
            <w:rPr>
              <w:rFonts w:ascii="Frutiger Next Pro" w:hAnsi="Frutiger Next Pro" w:hint="eastAsia"/>
              <w:b/>
              <w:lang w:val="en-US"/>
            </w:rPr>
            <w:t>1</w:t>
          </w:r>
        </w:p>
      </w:tc>
    </w:tr>
    <w:tr w:rsidR="008731D7">
      <w:trPr>
        <w:trHeight w:val="397"/>
        <w:jc w:val="center"/>
      </w:trPr>
      <w:tc>
        <w:tcPr>
          <w:tcW w:w="5090" w:type="dxa"/>
          <w:vMerge w:val="restar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 Bold" w:eastAsia="Hiragino Sans GB W3" w:hAnsi="Frutiger Next Pro Bold"/>
              <w:b/>
              <w:sz w:val="28"/>
              <w:szCs w:val="28"/>
            </w:rPr>
          </w:pPr>
          <w:r>
            <w:rPr>
              <w:rFonts w:ascii="Frutiger Next Pro Bold" w:hAnsi="Frutiger Next Pro Bold"/>
              <w:b/>
              <w:sz w:val="28"/>
            </w:rPr>
            <w:t>Bafang Electric (Suzhou) Co., Ltd.</w:t>
          </w: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Strana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eastAsia="Hiragino Sans GB W3" w:hAnsi="Frutiger Next Pro"/>
              <w:b/>
            </w:rPr>
            <w:fldChar w:fldCharType="begin"/>
          </w:r>
          <w:r>
            <w:rPr>
              <w:rFonts w:ascii="Frutiger Next Pro" w:eastAsia="Hiragino Sans GB W3" w:hAnsi="Frutiger Next Pro"/>
              <w:b/>
            </w:rPr>
            <w:instrText>PAGE  \* Arabic  \* MERGEFORMAT</w:instrText>
          </w:r>
          <w:r>
            <w:rPr>
              <w:rFonts w:ascii="Frutiger Next Pro" w:eastAsia="Hiragino Sans GB W3" w:hAnsi="Frutiger Next Pro"/>
              <w:b/>
            </w:rPr>
            <w:fldChar w:fldCharType="separate"/>
          </w:r>
          <w:r w:rsidR="00BD01C3">
            <w:rPr>
              <w:rFonts w:ascii="Frutiger Next Pro" w:eastAsia="Hiragino Sans GB W3" w:hAnsi="Frutiger Next Pro"/>
              <w:b/>
              <w:noProof/>
            </w:rPr>
            <w:t>1</w:t>
          </w:r>
          <w:r>
            <w:rPr>
              <w:rFonts w:ascii="Frutiger Next Pro" w:eastAsia="Hiragino Sans GB W3" w:hAnsi="Frutiger Next Pro"/>
              <w:b/>
            </w:rPr>
            <w:fldChar w:fldCharType="end"/>
          </w:r>
          <w:r>
            <w:rPr>
              <w:rFonts w:ascii="Frutiger Next Pro" w:hAnsi="Frutiger Next Pro"/>
              <w:b/>
            </w:rPr>
            <w:t xml:space="preserve"> / </w:t>
          </w:r>
          <w:r>
            <w:rPr>
              <w:rFonts w:ascii="Frutiger Next Pro" w:eastAsia="Hiragino Sans GB W3" w:hAnsi="Frutiger Next Pro"/>
              <w:b/>
            </w:rPr>
            <w:fldChar w:fldCharType="begin"/>
          </w:r>
          <w:r>
            <w:rPr>
              <w:rFonts w:ascii="Frutiger Next Pro" w:eastAsia="Hiragino Sans GB W3" w:hAnsi="Frutiger Next Pro"/>
              <w:b/>
            </w:rPr>
            <w:instrText>NUMPAGES  \* Arabic  \* MERGEFORMAT</w:instrText>
          </w:r>
          <w:r>
            <w:rPr>
              <w:rFonts w:ascii="Frutiger Next Pro" w:eastAsia="Hiragino Sans GB W3" w:hAnsi="Frutiger Next Pro"/>
              <w:b/>
            </w:rPr>
            <w:fldChar w:fldCharType="separate"/>
          </w:r>
          <w:r w:rsidR="00BD01C3">
            <w:rPr>
              <w:rFonts w:ascii="Frutiger Next Pro" w:eastAsia="Hiragino Sans GB W3" w:hAnsi="Frutiger Next Pro"/>
              <w:b/>
              <w:noProof/>
            </w:rPr>
            <w:t>29</w:t>
          </w:r>
          <w:r>
            <w:rPr>
              <w:rFonts w:ascii="Frutiger Next Pro" w:eastAsia="Hiragino Sans GB W3" w:hAnsi="Frutiger Next Pro"/>
              <w:b/>
            </w:rPr>
            <w:fldChar w:fldCharType="end"/>
          </w:r>
        </w:p>
      </w:tc>
    </w:tr>
    <w:tr w:rsidR="008731D7">
      <w:trPr>
        <w:trHeight w:val="397"/>
        <w:jc w:val="center"/>
      </w:trPr>
      <w:tc>
        <w:tcPr>
          <w:tcW w:w="5090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731D7" w:rsidRDefault="008731D7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</w:p>
      </w:tc>
      <w:tc>
        <w:tcPr>
          <w:tcW w:w="1417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szCs w:val="21"/>
            </w:rPr>
          </w:pPr>
          <w:r>
            <w:rPr>
              <w:rFonts w:ascii="Frutiger Next Pro" w:hAnsi="Frutiger Next Pro"/>
              <w:b/>
            </w:rPr>
            <w:t>Distribuce</w:t>
          </w:r>
        </w:p>
      </w:tc>
      <w:tc>
        <w:tcPr>
          <w:tcW w:w="1837" w:type="dxa"/>
          <w:shd w:val="clear" w:color="auto" w:fill="auto"/>
          <w:vAlign w:val="center"/>
        </w:tcPr>
        <w:p w:rsidR="008731D7" w:rsidRDefault="00792203">
          <w:pPr>
            <w:ind w:rightChars="-230" w:right="-483"/>
            <w:rPr>
              <w:rFonts w:ascii="Frutiger Next Pro" w:eastAsia="Hiragino Sans GB W3" w:hAnsi="Frutiger Next Pro"/>
              <w:b/>
              <w:bCs/>
              <w:szCs w:val="21"/>
            </w:rPr>
          </w:pPr>
          <w:r>
            <w:rPr>
              <w:rFonts w:ascii="Frutiger Next Pro" w:hAnsi="Frutiger Next Pro"/>
              <w:b/>
            </w:rPr>
            <w:t>Technické centrum</w:t>
          </w:r>
        </w:p>
      </w:tc>
    </w:tr>
  </w:tbl>
  <w:p w:rsidR="008731D7" w:rsidRDefault="008731D7">
    <w:pPr>
      <w:pStyle w:val="Zhlav"/>
      <w:pBdr>
        <w:bottom w:val="none" w:sz="0" w:space="0" w:color="auto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1BF6"/>
    <w:multiLevelType w:val="multilevel"/>
    <w:tmpl w:val="01431BF6"/>
    <w:lvl w:ilvl="0">
      <w:start w:val="1"/>
      <w:numFmt w:val="decimal"/>
      <w:pStyle w:val="Nadpis1"/>
      <w:lvlText w:val="%1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pStyle w:val="Nadpis2"/>
      <w:lvlText w:val="%1.%2"/>
      <w:lvlJc w:val="left"/>
      <w:pPr>
        <w:ind w:left="1418" w:hanging="993"/>
      </w:pPr>
      <w:rPr>
        <w:rFonts w:ascii="Frutiger Next Pro" w:hAnsi="Frutiger Next Pro" w:hint="default"/>
        <w:sz w:val="30"/>
      </w:rPr>
    </w:lvl>
    <w:lvl w:ilvl="2">
      <w:start w:val="1"/>
      <w:numFmt w:val="decimal"/>
      <w:pStyle w:val="Nadpis3"/>
      <w:lvlText w:val="%1.%2.%3"/>
      <w:lvlJc w:val="left"/>
      <w:pPr>
        <w:ind w:left="1418" w:hanging="993"/>
      </w:pPr>
      <w:rPr>
        <w:rFonts w:hint="eastAsia"/>
      </w:rPr>
    </w:lvl>
    <w:lvl w:ilvl="3">
      <w:start w:val="1"/>
      <w:numFmt w:val="decimal"/>
      <w:pStyle w:val="Nadpis4"/>
      <w:lvlText w:val="%1.%2.%3.%4"/>
      <w:lvlJc w:val="left"/>
      <w:pPr>
        <w:ind w:left="1418" w:hanging="993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3B169A5"/>
    <w:multiLevelType w:val="multilevel"/>
    <w:tmpl w:val="23B169A5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5C32BE"/>
    <w:multiLevelType w:val="multilevel"/>
    <w:tmpl w:val="2E5C32B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E8B3E05"/>
    <w:multiLevelType w:val="multilevel"/>
    <w:tmpl w:val="5E8B3E0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6C280288"/>
    <w:multiLevelType w:val="multilevel"/>
    <w:tmpl w:val="6C280288"/>
    <w:lvl w:ilvl="0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hyphenationZone w:val="425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jODZlM2FlYThhNjQxYWIyOWQ0YzBlYWZlZTNhYWUifQ=="/>
  </w:docVars>
  <w:rsids>
    <w:rsidRoot w:val="00845669"/>
    <w:rsid w:val="00000275"/>
    <w:rsid w:val="00013109"/>
    <w:rsid w:val="000138DE"/>
    <w:rsid w:val="0002024F"/>
    <w:rsid w:val="000257BD"/>
    <w:rsid w:val="0002759E"/>
    <w:rsid w:val="00034803"/>
    <w:rsid w:val="00034CD2"/>
    <w:rsid w:val="00036217"/>
    <w:rsid w:val="00036F44"/>
    <w:rsid w:val="0004381C"/>
    <w:rsid w:val="00044698"/>
    <w:rsid w:val="000446B1"/>
    <w:rsid w:val="00056E82"/>
    <w:rsid w:val="000575BD"/>
    <w:rsid w:val="00062265"/>
    <w:rsid w:val="0006778A"/>
    <w:rsid w:val="00067C3F"/>
    <w:rsid w:val="00067CEC"/>
    <w:rsid w:val="00070D1E"/>
    <w:rsid w:val="0007234D"/>
    <w:rsid w:val="00072569"/>
    <w:rsid w:val="00073600"/>
    <w:rsid w:val="00077608"/>
    <w:rsid w:val="0009106B"/>
    <w:rsid w:val="0009199F"/>
    <w:rsid w:val="0009228D"/>
    <w:rsid w:val="00097D4F"/>
    <w:rsid w:val="000A0428"/>
    <w:rsid w:val="000A3370"/>
    <w:rsid w:val="000A38E5"/>
    <w:rsid w:val="000B455D"/>
    <w:rsid w:val="000C6BD1"/>
    <w:rsid w:val="000C77CE"/>
    <w:rsid w:val="000D0D33"/>
    <w:rsid w:val="000D1ECE"/>
    <w:rsid w:val="000D46BC"/>
    <w:rsid w:val="000D49E4"/>
    <w:rsid w:val="000D5094"/>
    <w:rsid w:val="000E5B7D"/>
    <w:rsid w:val="000F34EB"/>
    <w:rsid w:val="000F6E01"/>
    <w:rsid w:val="00100BCC"/>
    <w:rsid w:val="001032D8"/>
    <w:rsid w:val="00106A0B"/>
    <w:rsid w:val="0013216D"/>
    <w:rsid w:val="0013691A"/>
    <w:rsid w:val="00140361"/>
    <w:rsid w:val="0014604C"/>
    <w:rsid w:val="00156266"/>
    <w:rsid w:val="00156534"/>
    <w:rsid w:val="00160585"/>
    <w:rsid w:val="00162E29"/>
    <w:rsid w:val="00165524"/>
    <w:rsid w:val="00167087"/>
    <w:rsid w:val="001704F9"/>
    <w:rsid w:val="0017257A"/>
    <w:rsid w:val="00174F0B"/>
    <w:rsid w:val="00176AA1"/>
    <w:rsid w:val="00183C75"/>
    <w:rsid w:val="001840E3"/>
    <w:rsid w:val="0019100E"/>
    <w:rsid w:val="00192090"/>
    <w:rsid w:val="00192670"/>
    <w:rsid w:val="00193CA7"/>
    <w:rsid w:val="001943D3"/>
    <w:rsid w:val="00196174"/>
    <w:rsid w:val="001A0FC5"/>
    <w:rsid w:val="001A2514"/>
    <w:rsid w:val="001A5227"/>
    <w:rsid w:val="001A539D"/>
    <w:rsid w:val="001B0CBB"/>
    <w:rsid w:val="001B4B83"/>
    <w:rsid w:val="001C7E59"/>
    <w:rsid w:val="001D5728"/>
    <w:rsid w:val="001E0236"/>
    <w:rsid w:val="001E0405"/>
    <w:rsid w:val="001E05E7"/>
    <w:rsid w:val="001E1632"/>
    <w:rsid w:val="001E202B"/>
    <w:rsid w:val="001E394E"/>
    <w:rsid w:val="001E7703"/>
    <w:rsid w:val="001F476F"/>
    <w:rsid w:val="001F7189"/>
    <w:rsid w:val="00201498"/>
    <w:rsid w:val="00201673"/>
    <w:rsid w:val="0020508F"/>
    <w:rsid w:val="00207662"/>
    <w:rsid w:val="002079F1"/>
    <w:rsid w:val="00220DEC"/>
    <w:rsid w:val="00221056"/>
    <w:rsid w:val="00226F13"/>
    <w:rsid w:val="00231F43"/>
    <w:rsid w:val="00235FFB"/>
    <w:rsid w:val="002362B0"/>
    <w:rsid w:val="0023755B"/>
    <w:rsid w:val="00240A28"/>
    <w:rsid w:val="00243D2E"/>
    <w:rsid w:val="00245A39"/>
    <w:rsid w:val="00262359"/>
    <w:rsid w:val="00262E83"/>
    <w:rsid w:val="0027039A"/>
    <w:rsid w:val="0027326A"/>
    <w:rsid w:val="0027437A"/>
    <w:rsid w:val="0029052B"/>
    <w:rsid w:val="0029141E"/>
    <w:rsid w:val="00292B65"/>
    <w:rsid w:val="002935E9"/>
    <w:rsid w:val="00293CDF"/>
    <w:rsid w:val="002951A1"/>
    <w:rsid w:val="002A022E"/>
    <w:rsid w:val="002A120B"/>
    <w:rsid w:val="002A3BC5"/>
    <w:rsid w:val="002B0351"/>
    <w:rsid w:val="002B342F"/>
    <w:rsid w:val="002C6E97"/>
    <w:rsid w:val="002D2557"/>
    <w:rsid w:val="002E3C26"/>
    <w:rsid w:val="002E56AB"/>
    <w:rsid w:val="002F17A2"/>
    <w:rsid w:val="002F1CF7"/>
    <w:rsid w:val="002F4627"/>
    <w:rsid w:val="002F6908"/>
    <w:rsid w:val="003144AA"/>
    <w:rsid w:val="00314748"/>
    <w:rsid w:val="00320666"/>
    <w:rsid w:val="00326906"/>
    <w:rsid w:val="00335645"/>
    <w:rsid w:val="003407E8"/>
    <w:rsid w:val="00362B47"/>
    <w:rsid w:val="003652EF"/>
    <w:rsid w:val="00367BC7"/>
    <w:rsid w:val="00377F4D"/>
    <w:rsid w:val="003820F0"/>
    <w:rsid w:val="00382281"/>
    <w:rsid w:val="00387098"/>
    <w:rsid w:val="00394E2E"/>
    <w:rsid w:val="003A69A0"/>
    <w:rsid w:val="003A7886"/>
    <w:rsid w:val="003B0511"/>
    <w:rsid w:val="003B2A9E"/>
    <w:rsid w:val="003B77C5"/>
    <w:rsid w:val="003C0AED"/>
    <w:rsid w:val="003D2774"/>
    <w:rsid w:val="003D735B"/>
    <w:rsid w:val="003D77E0"/>
    <w:rsid w:val="003E25BD"/>
    <w:rsid w:val="003E27A6"/>
    <w:rsid w:val="003E2D1F"/>
    <w:rsid w:val="003E3E77"/>
    <w:rsid w:val="003F2489"/>
    <w:rsid w:val="003F400D"/>
    <w:rsid w:val="003F5F37"/>
    <w:rsid w:val="003F6E3B"/>
    <w:rsid w:val="003F7774"/>
    <w:rsid w:val="00401362"/>
    <w:rsid w:val="00402C95"/>
    <w:rsid w:val="004043BC"/>
    <w:rsid w:val="00407F99"/>
    <w:rsid w:val="00414008"/>
    <w:rsid w:val="00414D03"/>
    <w:rsid w:val="00415166"/>
    <w:rsid w:val="00420D97"/>
    <w:rsid w:val="004263BC"/>
    <w:rsid w:val="00433A90"/>
    <w:rsid w:val="00445656"/>
    <w:rsid w:val="00445952"/>
    <w:rsid w:val="00446F6C"/>
    <w:rsid w:val="00447433"/>
    <w:rsid w:val="00450A2C"/>
    <w:rsid w:val="00451793"/>
    <w:rsid w:val="00452BA8"/>
    <w:rsid w:val="004552E9"/>
    <w:rsid w:val="0045532E"/>
    <w:rsid w:val="00467EC9"/>
    <w:rsid w:val="004707C7"/>
    <w:rsid w:val="00471065"/>
    <w:rsid w:val="00471601"/>
    <w:rsid w:val="0048054C"/>
    <w:rsid w:val="004849FE"/>
    <w:rsid w:val="004878D5"/>
    <w:rsid w:val="004938B5"/>
    <w:rsid w:val="0049554A"/>
    <w:rsid w:val="00497A3A"/>
    <w:rsid w:val="004A3F6D"/>
    <w:rsid w:val="004B0CFB"/>
    <w:rsid w:val="004B174B"/>
    <w:rsid w:val="004B23BB"/>
    <w:rsid w:val="004C71C9"/>
    <w:rsid w:val="004D10C5"/>
    <w:rsid w:val="004D2A3A"/>
    <w:rsid w:val="004D508F"/>
    <w:rsid w:val="004D7FAF"/>
    <w:rsid w:val="004E023B"/>
    <w:rsid w:val="004E02E3"/>
    <w:rsid w:val="004E2586"/>
    <w:rsid w:val="004E3E8D"/>
    <w:rsid w:val="004F00FB"/>
    <w:rsid w:val="00511591"/>
    <w:rsid w:val="00513B39"/>
    <w:rsid w:val="00514A22"/>
    <w:rsid w:val="0051765D"/>
    <w:rsid w:val="0052454C"/>
    <w:rsid w:val="00531173"/>
    <w:rsid w:val="00531835"/>
    <w:rsid w:val="00533A5E"/>
    <w:rsid w:val="00541E86"/>
    <w:rsid w:val="00544BF1"/>
    <w:rsid w:val="00544CBA"/>
    <w:rsid w:val="00555FB4"/>
    <w:rsid w:val="005563A6"/>
    <w:rsid w:val="005619CF"/>
    <w:rsid w:val="0056230D"/>
    <w:rsid w:val="00563A7A"/>
    <w:rsid w:val="00565710"/>
    <w:rsid w:val="00566ABC"/>
    <w:rsid w:val="00571EC1"/>
    <w:rsid w:val="005738C9"/>
    <w:rsid w:val="00574694"/>
    <w:rsid w:val="00574857"/>
    <w:rsid w:val="00581DF9"/>
    <w:rsid w:val="005847B1"/>
    <w:rsid w:val="005849EE"/>
    <w:rsid w:val="00585CF9"/>
    <w:rsid w:val="00593256"/>
    <w:rsid w:val="005932E8"/>
    <w:rsid w:val="005A1288"/>
    <w:rsid w:val="005A6DC7"/>
    <w:rsid w:val="005A7C48"/>
    <w:rsid w:val="005B12D1"/>
    <w:rsid w:val="005B27D0"/>
    <w:rsid w:val="005B3481"/>
    <w:rsid w:val="005B375F"/>
    <w:rsid w:val="005B6F55"/>
    <w:rsid w:val="005C4EA5"/>
    <w:rsid w:val="005D73A4"/>
    <w:rsid w:val="005D740C"/>
    <w:rsid w:val="005E01A3"/>
    <w:rsid w:val="005E0749"/>
    <w:rsid w:val="005F27BC"/>
    <w:rsid w:val="005F5255"/>
    <w:rsid w:val="005F61C0"/>
    <w:rsid w:val="00600459"/>
    <w:rsid w:val="00613087"/>
    <w:rsid w:val="00616562"/>
    <w:rsid w:val="00621993"/>
    <w:rsid w:val="00621FBB"/>
    <w:rsid w:val="00622656"/>
    <w:rsid w:val="006234F8"/>
    <w:rsid w:val="00630294"/>
    <w:rsid w:val="00631B62"/>
    <w:rsid w:val="00634BFC"/>
    <w:rsid w:val="00640B03"/>
    <w:rsid w:val="00644DDB"/>
    <w:rsid w:val="0065324F"/>
    <w:rsid w:val="00660C87"/>
    <w:rsid w:val="00664808"/>
    <w:rsid w:val="00666CED"/>
    <w:rsid w:val="006702B3"/>
    <w:rsid w:val="00671372"/>
    <w:rsid w:val="006740B0"/>
    <w:rsid w:val="00675341"/>
    <w:rsid w:val="0068098A"/>
    <w:rsid w:val="006910F9"/>
    <w:rsid w:val="00692DA6"/>
    <w:rsid w:val="006A023E"/>
    <w:rsid w:val="006A3FD3"/>
    <w:rsid w:val="006B2B63"/>
    <w:rsid w:val="006C0881"/>
    <w:rsid w:val="006D0FAD"/>
    <w:rsid w:val="006D1571"/>
    <w:rsid w:val="006D2929"/>
    <w:rsid w:val="006E1523"/>
    <w:rsid w:val="006E308F"/>
    <w:rsid w:val="006E4845"/>
    <w:rsid w:val="006E63EA"/>
    <w:rsid w:val="006E66D6"/>
    <w:rsid w:val="006F1948"/>
    <w:rsid w:val="007047B2"/>
    <w:rsid w:val="00706BCF"/>
    <w:rsid w:val="00711253"/>
    <w:rsid w:val="007113B9"/>
    <w:rsid w:val="00713A5B"/>
    <w:rsid w:val="00714870"/>
    <w:rsid w:val="007163EE"/>
    <w:rsid w:val="00723B36"/>
    <w:rsid w:val="007257FC"/>
    <w:rsid w:val="007264BA"/>
    <w:rsid w:val="00731017"/>
    <w:rsid w:val="007330B3"/>
    <w:rsid w:val="00740671"/>
    <w:rsid w:val="00741EAA"/>
    <w:rsid w:val="007424DC"/>
    <w:rsid w:val="00744AE9"/>
    <w:rsid w:val="007453E3"/>
    <w:rsid w:val="00745AB0"/>
    <w:rsid w:val="00747E7E"/>
    <w:rsid w:val="00754547"/>
    <w:rsid w:val="0075649C"/>
    <w:rsid w:val="00757C2A"/>
    <w:rsid w:val="00760F42"/>
    <w:rsid w:val="0077239E"/>
    <w:rsid w:val="00776CE7"/>
    <w:rsid w:val="00782BFC"/>
    <w:rsid w:val="00784474"/>
    <w:rsid w:val="00785AF2"/>
    <w:rsid w:val="007862C8"/>
    <w:rsid w:val="0078769A"/>
    <w:rsid w:val="00790736"/>
    <w:rsid w:val="00792203"/>
    <w:rsid w:val="00793661"/>
    <w:rsid w:val="007A1018"/>
    <w:rsid w:val="007A193B"/>
    <w:rsid w:val="007A301B"/>
    <w:rsid w:val="007A3EC4"/>
    <w:rsid w:val="007A60FB"/>
    <w:rsid w:val="007A67BE"/>
    <w:rsid w:val="007B21D9"/>
    <w:rsid w:val="007B39F6"/>
    <w:rsid w:val="007B6066"/>
    <w:rsid w:val="007B6EDD"/>
    <w:rsid w:val="007C0DC8"/>
    <w:rsid w:val="007D2D04"/>
    <w:rsid w:val="007D4CF4"/>
    <w:rsid w:val="007D5BC7"/>
    <w:rsid w:val="007D7049"/>
    <w:rsid w:val="007E0087"/>
    <w:rsid w:val="007E0AD5"/>
    <w:rsid w:val="007E39BB"/>
    <w:rsid w:val="007F464B"/>
    <w:rsid w:val="007F5C15"/>
    <w:rsid w:val="007F7000"/>
    <w:rsid w:val="00800153"/>
    <w:rsid w:val="008004B3"/>
    <w:rsid w:val="00801C0A"/>
    <w:rsid w:val="0080525C"/>
    <w:rsid w:val="00805B86"/>
    <w:rsid w:val="0080741F"/>
    <w:rsid w:val="00810448"/>
    <w:rsid w:val="008168D6"/>
    <w:rsid w:val="00816CE3"/>
    <w:rsid w:val="00822849"/>
    <w:rsid w:val="00824DE8"/>
    <w:rsid w:val="008279E7"/>
    <w:rsid w:val="00833E09"/>
    <w:rsid w:val="00835D3F"/>
    <w:rsid w:val="00835F92"/>
    <w:rsid w:val="00841942"/>
    <w:rsid w:val="00844703"/>
    <w:rsid w:val="00845669"/>
    <w:rsid w:val="008456AD"/>
    <w:rsid w:val="00846B2C"/>
    <w:rsid w:val="008474AB"/>
    <w:rsid w:val="0085140E"/>
    <w:rsid w:val="00853872"/>
    <w:rsid w:val="0086081F"/>
    <w:rsid w:val="008646C6"/>
    <w:rsid w:val="00866E3A"/>
    <w:rsid w:val="00870076"/>
    <w:rsid w:val="00871242"/>
    <w:rsid w:val="008718C7"/>
    <w:rsid w:val="008731D7"/>
    <w:rsid w:val="008752FA"/>
    <w:rsid w:val="00881A11"/>
    <w:rsid w:val="00883320"/>
    <w:rsid w:val="00893CEE"/>
    <w:rsid w:val="008972E6"/>
    <w:rsid w:val="0089739E"/>
    <w:rsid w:val="008A048B"/>
    <w:rsid w:val="008A2814"/>
    <w:rsid w:val="008A282E"/>
    <w:rsid w:val="008B00BC"/>
    <w:rsid w:val="008B4327"/>
    <w:rsid w:val="008B522A"/>
    <w:rsid w:val="008B5677"/>
    <w:rsid w:val="008B56AE"/>
    <w:rsid w:val="008B7075"/>
    <w:rsid w:val="008C6737"/>
    <w:rsid w:val="008D206B"/>
    <w:rsid w:val="008D4D96"/>
    <w:rsid w:val="008E0752"/>
    <w:rsid w:val="008E2A98"/>
    <w:rsid w:val="008E5078"/>
    <w:rsid w:val="008E7C1B"/>
    <w:rsid w:val="008F4706"/>
    <w:rsid w:val="008F7F75"/>
    <w:rsid w:val="00900723"/>
    <w:rsid w:val="009018D3"/>
    <w:rsid w:val="00902091"/>
    <w:rsid w:val="0090472E"/>
    <w:rsid w:val="00906D5F"/>
    <w:rsid w:val="00912AC0"/>
    <w:rsid w:val="00915417"/>
    <w:rsid w:val="00916288"/>
    <w:rsid w:val="00922A4C"/>
    <w:rsid w:val="00933911"/>
    <w:rsid w:val="009375CD"/>
    <w:rsid w:val="009423D3"/>
    <w:rsid w:val="00943B79"/>
    <w:rsid w:val="009510D1"/>
    <w:rsid w:val="0097008F"/>
    <w:rsid w:val="009711BD"/>
    <w:rsid w:val="0097395F"/>
    <w:rsid w:val="00973A29"/>
    <w:rsid w:val="00976DBA"/>
    <w:rsid w:val="00977CDD"/>
    <w:rsid w:val="009922DC"/>
    <w:rsid w:val="00992FEA"/>
    <w:rsid w:val="009A03F7"/>
    <w:rsid w:val="009A07EF"/>
    <w:rsid w:val="009A163F"/>
    <w:rsid w:val="009A1AF5"/>
    <w:rsid w:val="009A237F"/>
    <w:rsid w:val="009A3320"/>
    <w:rsid w:val="009A366F"/>
    <w:rsid w:val="009A5B1B"/>
    <w:rsid w:val="009A60B5"/>
    <w:rsid w:val="009B3961"/>
    <w:rsid w:val="009B41FB"/>
    <w:rsid w:val="009B7999"/>
    <w:rsid w:val="009B7B8E"/>
    <w:rsid w:val="009C1D6F"/>
    <w:rsid w:val="009C3DE7"/>
    <w:rsid w:val="009D044E"/>
    <w:rsid w:val="009D48AC"/>
    <w:rsid w:val="009E12C9"/>
    <w:rsid w:val="009E1B0C"/>
    <w:rsid w:val="009E37D6"/>
    <w:rsid w:val="009E53CE"/>
    <w:rsid w:val="009F286B"/>
    <w:rsid w:val="009F6CB9"/>
    <w:rsid w:val="00A06992"/>
    <w:rsid w:val="00A07A38"/>
    <w:rsid w:val="00A100F9"/>
    <w:rsid w:val="00A13216"/>
    <w:rsid w:val="00A21EC9"/>
    <w:rsid w:val="00A22F27"/>
    <w:rsid w:val="00A23E4A"/>
    <w:rsid w:val="00A241C0"/>
    <w:rsid w:val="00A25521"/>
    <w:rsid w:val="00A334F6"/>
    <w:rsid w:val="00A34E31"/>
    <w:rsid w:val="00A34E7E"/>
    <w:rsid w:val="00A4186C"/>
    <w:rsid w:val="00A45A71"/>
    <w:rsid w:val="00A46297"/>
    <w:rsid w:val="00A576BA"/>
    <w:rsid w:val="00A757E4"/>
    <w:rsid w:val="00A76927"/>
    <w:rsid w:val="00A77B6D"/>
    <w:rsid w:val="00A80663"/>
    <w:rsid w:val="00A81854"/>
    <w:rsid w:val="00A81E9E"/>
    <w:rsid w:val="00AA3005"/>
    <w:rsid w:val="00AA475B"/>
    <w:rsid w:val="00AA5590"/>
    <w:rsid w:val="00AA6CEC"/>
    <w:rsid w:val="00AB1B6C"/>
    <w:rsid w:val="00AB4450"/>
    <w:rsid w:val="00AC2EFB"/>
    <w:rsid w:val="00AC6BB3"/>
    <w:rsid w:val="00AD1D22"/>
    <w:rsid w:val="00AD33D3"/>
    <w:rsid w:val="00AD51A7"/>
    <w:rsid w:val="00AE68AB"/>
    <w:rsid w:val="00AF5C70"/>
    <w:rsid w:val="00B01BAE"/>
    <w:rsid w:val="00B107E9"/>
    <w:rsid w:val="00B1315F"/>
    <w:rsid w:val="00B1320A"/>
    <w:rsid w:val="00B1641B"/>
    <w:rsid w:val="00B16BF3"/>
    <w:rsid w:val="00B17BBB"/>
    <w:rsid w:val="00B36239"/>
    <w:rsid w:val="00B363F4"/>
    <w:rsid w:val="00B36431"/>
    <w:rsid w:val="00B45665"/>
    <w:rsid w:val="00B46154"/>
    <w:rsid w:val="00B50169"/>
    <w:rsid w:val="00B50206"/>
    <w:rsid w:val="00B55019"/>
    <w:rsid w:val="00B55A87"/>
    <w:rsid w:val="00B5679C"/>
    <w:rsid w:val="00B60061"/>
    <w:rsid w:val="00B63250"/>
    <w:rsid w:val="00B639F7"/>
    <w:rsid w:val="00B712AA"/>
    <w:rsid w:val="00B734BC"/>
    <w:rsid w:val="00B740BD"/>
    <w:rsid w:val="00B75482"/>
    <w:rsid w:val="00B7660A"/>
    <w:rsid w:val="00B8033C"/>
    <w:rsid w:val="00B86E6C"/>
    <w:rsid w:val="00B9079B"/>
    <w:rsid w:val="00B90D84"/>
    <w:rsid w:val="00B9501D"/>
    <w:rsid w:val="00B9609B"/>
    <w:rsid w:val="00BA0E47"/>
    <w:rsid w:val="00BB35BA"/>
    <w:rsid w:val="00BB60FD"/>
    <w:rsid w:val="00BC3739"/>
    <w:rsid w:val="00BC7706"/>
    <w:rsid w:val="00BD01C3"/>
    <w:rsid w:val="00BD31B9"/>
    <w:rsid w:val="00BD44DB"/>
    <w:rsid w:val="00BD5A5F"/>
    <w:rsid w:val="00BD6063"/>
    <w:rsid w:val="00BF4777"/>
    <w:rsid w:val="00BF5971"/>
    <w:rsid w:val="00BF5A25"/>
    <w:rsid w:val="00BF6CF3"/>
    <w:rsid w:val="00C01DF1"/>
    <w:rsid w:val="00C02DC1"/>
    <w:rsid w:val="00C04C4C"/>
    <w:rsid w:val="00C0544D"/>
    <w:rsid w:val="00C12537"/>
    <w:rsid w:val="00C16240"/>
    <w:rsid w:val="00C16706"/>
    <w:rsid w:val="00C169BB"/>
    <w:rsid w:val="00C21770"/>
    <w:rsid w:val="00C21992"/>
    <w:rsid w:val="00C223EA"/>
    <w:rsid w:val="00C31595"/>
    <w:rsid w:val="00C31A46"/>
    <w:rsid w:val="00C371D1"/>
    <w:rsid w:val="00C51B73"/>
    <w:rsid w:val="00C53E44"/>
    <w:rsid w:val="00C54F71"/>
    <w:rsid w:val="00C610EA"/>
    <w:rsid w:val="00C6403A"/>
    <w:rsid w:val="00C668E8"/>
    <w:rsid w:val="00C67730"/>
    <w:rsid w:val="00C72880"/>
    <w:rsid w:val="00C73971"/>
    <w:rsid w:val="00C77434"/>
    <w:rsid w:val="00C84233"/>
    <w:rsid w:val="00C955AF"/>
    <w:rsid w:val="00CA0A8B"/>
    <w:rsid w:val="00CA2325"/>
    <w:rsid w:val="00CA65D6"/>
    <w:rsid w:val="00CB1EAA"/>
    <w:rsid w:val="00CB7B94"/>
    <w:rsid w:val="00CC1124"/>
    <w:rsid w:val="00CC2AE4"/>
    <w:rsid w:val="00CC5CC8"/>
    <w:rsid w:val="00CC76E5"/>
    <w:rsid w:val="00CD161B"/>
    <w:rsid w:val="00CE4738"/>
    <w:rsid w:val="00CF0CF7"/>
    <w:rsid w:val="00CF2AE3"/>
    <w:rsid w:val="00D04D2C"/>
    <w:rsid w:val="00D05803"/>
    <w:rsid w:val="00D05C5F"/>
    <w:rsid w:val="00D0682D"/>
    <w:rsid w:val="00D16A54"/>
    <w:rsid w:val="00D16E49"/>
    <w:rsid w:val="00D20928"/>
    <w:rsid w:val="00D2108D"/>
    <w:rsid w:val="00D22894"/>
    <w:rsid w:val="00D27392"/>
    <w:rsid w:val="00D30757"/>
    <w:rsid w:val="00D3727F"/>
    <w:rsid w:val="00D50CF7"/>
    <w:rsid w:val="00D530C6"/>
    <w:rsid w:val="00D541D3"/>
    <w:rsid w:val="00D618A7"/>
    <w:rsid w:val="00D6224D"/>
    <w:rsid w:val="00D628AD"/>
    <w:rsid w:val="00D666CF"/>
    <w:rsid w:val="00D70509"/>
    <w:rsid w:val="00D70BF9"/>
    <w:rsid w:val="00D774C6"/>
    <w:rsid w:val="00D83CC9"/>
    <w:rsid w:val="00D845D9"/>
    <w:rsid w:val="00D86A22"/>
    <w:rsid w:val="00D90F72"/>
    <w:rsid w:val="00D92D5E"/>
    <w:rsid w:val="00D93B17"/>
    <w:rsid w:val="00D942D0"/>
    <w:rsid w:val="00D967DF"/>
    <w:rsid w:val="00DA1A04"/>
    <w:rsid w:val="00DA3A28"/>
    <w:rsid w:val="00DA62B6"/>
    <w:rsid w:val="00DC0A57"/>
    <w:rsid w:val="00DC7F4F"/>
    <w:rsid w:val="00DD4568"/>
    <w:rsid w:val="00DD5493"/>
    <w:rsid w:val="00DE04EF"/>
    <w:rsid w:val="00DE2AFB"/>
    <w:rsid w:val="00DE3406"/>
    <w:rsid w:val="00DE7840"/>
    <w:rsid w:val="00DE7958"/>
    <w:rsid w:val="00E034AB"/>
    <w:rsid w:val="00E03A0B"/>
    <w:rsid w:val="00E0614C"/>
    <w:rsid w:val="00E125BB"/>
    <w:rsid w:val="00E1778E"/>
    <w:rsid w:val="00E32A17"/>
    <w:rsid w:val="00E4714E"/>
    <w:rsid w:val="00E50D37"/>
    <w:rsid w:val="00E51636"/>
    <w:rsid w:val="00E7057F"/>
    <w:rsid w:val="00E718AB"/>
    <w:rsid w:val="00E719FE"/>
    <w:rsid w:val="00E71EEF"/>
    <w:rsid w:val="00E93EAC"/>
    <w:rsid w:val="00E962F4"/>
    <w:rsid w:val="00E97047"/>
    <w:rsid w:val="00EA491D"/>
    <w:rsid w:val="00EA5151"/>
    <w:rsid w:val="00EB31E2"/>
    <w:rsid w:val="00EC23E8"/>
    <w:rsid w:val="00ED1E7E"/>
    <w:rsid w:val="00ED2A8E"/>
    <w:rsid w:val="00ED3838"/>
    <w:rsid w:val="00ED3A82"/>
    <w:rsid w:val="00ED4CCB"/>
    <w:rsid w:val="00EE11B2"/>
    <w:rsid w:val="00EE1422"/>
    <w:rsid w:val="00EE4304"/>
    <w:rsid w:val="00EE4A9D"/>
    <w:rsid w:val="00EF1696"/>
    <w:rsid w:val="00EF7CC0"/>
    <w:rsid w:val="00F05BCD"/>
    <w:rsid w:val="00F10FB7"/>
    <w:rsid w:val="00F11D6D"/>
    <w:rsid w:val="00F131B6"/>
    <w:rsid w:val="00F15CF7"/>
    <w:rsid w:val="00F22432"/>
    <w:rsid w:val="00F229F1"/>
    <w:rsid w:val="00F2627E"/>
    <w:rsid w:val="00F42873"/>
    <w:rsid w:val="00F46580"/>
    <w:rsid w:val="00F527F9"/>
    <w:rsid w:val="00F55249"/>
    <w:rsid w:val="00F57F83"/>
    <w:rsid w:val="00F62B43"/>
    <w:rsid w:val="00F72B51"/>
    <w:rsid w:val="00F7403D"/>
    <w:rsid w:val="00F75308"/>
    <w:rsid w:val="00F81197"/>
    <w:rsid w:val="00F82611"/>
    <w:rsid w:val="00F916CD"/>
    <w:rsid w:val="00F91B06"/>
    <w:rsid w:val="00F931C4"/>
    <w:rsid w:val="00F969F6"/>
    <w:rsid w:val="00FA2701"/>
    <w:rsid w:val="00FA4350"/>
    <w:rsid w:val="00FA46AD"/>
    <w:rsid w:val="00FA5C61"/>
    <w:rsid w:val="00FB0397"/>
    <w:rsid w:val="00FB2088"/>
    <w:rsid w:val="00FB40D9"/>
    <w:rsid w:val="00FB6304"/>
    <w:rsid w:val="00FD2ED7"/>
    <w:rsid w:val="00FE1AE7"/>
    <w:rsid w:val="00FE2630"/>
    <w:rsid w:val="00FE3B8C"/>
    <w:rsid w:val="00FE3E0E"/>
    <w:rsid w:val="00FF7338"/>
    <w:rsid w:val="00FF7CE8"/>
    <w:rsid w:val="032B6506"/>
    <w:rsid w:val="08FE30A1"/>
    <w:rsid w:val="095205B6"/>
    <w:rsid w:val="098E2ECE"/>
    <w:rsid w:val="0A867C53"/>
    <w:rsid w:val="0ACD661B"/>
    <w:rsid w:val="0B0B45F8"/>
    <w:rsid w:val="0D0E73B0"/>
    <w:rsid w:val="0E3568F7"/>
    <w:rsid w:val="0FE06CF4"/>
    <w:rsid w:val="12033483"/>
    <w:rsid w:val="137738E9"/>
    <w:rsid w:val="16583A87"/>
    <w:rsid w:val="175E7180"/>
    <w:rsid w:val="177B186D"/>
    <w:rsid w:val="179A21C0"/>
    <w:rsid w:val="17DA7A66"/>
    <w:rsid w:val="19B46FE1"/>
    <w:rsid w:val="1D50494F"/>
    <w:rsid w:val="1D73460F"/>
    <w:rsid w:val="1E607CC8"/>
    <w:rsid w:val="1E695FCE"/>
    <w:rsid w:val="1EFF04AF"/>
    <w:rsid w:val="1F8A618B"/>
    <w:rsid w:val="1F9E5046"/>
    <w:rsid w:val="21017688"/>
    <w:rsid w:val="21A40E11"/>
    <w:rsid w:val="24EF6EAF"/>
    <w:rsid w:val="29C50400"/>
    <w:rsid w:val="2BD35C6F"/>
    <w:rsid w:val="2BD64A03"/>
    <w:rsid w:val="2D0B64F7"/>
    <w:rsid w:val="2D766B80"/>
    <w:rsid w:val="2F8A1E0A"/>
    <w:rsid w:val="31DB14E8"/>
    <w:rsid w:val="32A90FB1"/>
    <w:rsid w:val="32F50002"/>
    <w:rsid w:val="33BF4309"/>
    <w:rsid w:val="33EF523E"/>
    <w:rsid w:val="361C232B"/>
    <w:rsid w:val="36886EE2"/>
    <w:rsid w:val="36C60036"/>
    <w:rsid w:val="36F71FBF"/>
    <w:rsid w:val="37026AE3"/>
    <w:rsid w:val="38215136"/>
    <w:rsid w:val="3AF1054B"/>
    <w:rsid w:val="3B345E09"/>
    <w:rsid w:val="3F1753AB"/>
    <w:rsid w:val="3FF162BB"/>
    <w:rsid w:val="40F54CEB"/>
    <w:rsid w:val="44833AD1"/>
    <w:rsid w:val="44ED593D"/>
    <w:rsid w:val="4523439E"/>
    <w:rsid w:val="454D5FC1"/>
    <w:rsid w:val="45532352"/>
    <w:rsid w:val="45C311A1"/>
    <w:rsid w:val="4D8C0F3E"/>
    <w:rsid w:val="4E5241D9"/>
    <w:rsid w:val="4F53488D"/>
    <w:rsid w:val="50403431"/>
    <w:rsid w:val="516407AA"/>
    <w:rsid w:val="552360CC"/>
    <w:rsid w:val="569425FB"/>
    <w:rsid w:val="57A67833"/>
    <w:rsid w:val="57D06EAD"/>
    <w:rsid w:val="5A060A47"/>
    <w:rsid w:val="5E5F4262"/>
    <w:rsid w:val="5ED276E2"/>
    <w:rsid w:val="6379553E"/>
    <w:rsid w:val="68203A8C"/>
    <w:rsid w:val="68754738"/>
    <w:rsid w:val="690A0BE7"/>
    <w:rsid w:val="69B01A0C"/>
    <w:rsid w:val="6C21546B"/>
    <w:rsid w:val="715D065E"/>
    <w:rsid w:val="722717C4"/>
    <w:rsid w:val="72D465BA"/>
    <w:rsid w:val="737805C5"/>
    <w:rsid w:val="75FB1C3C"/>
    <w:rsid w:val="7A0536B2"/>
    <w:rsid w:val="7B8C0938"/>
    <w:rsid w:val="7D9B00B4"/>
    <w:rsid w:val="7DEC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176AB16-79D0-4666-87E8-112D0BA8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Nadpis1">
    <w:name w:val="heading 1"/>
    <w:basedOn w:val="Normln"/>
    <w:next w:val="Normln"/>
    <w:link w:val="Nadpis1Char"/>
    <w:qFormat/>
    <w:pPr>
      <w:keepNext/>
      <w:keepLines/>
      <w:numPr>
        <w:numId w:val="1"/>
      </w:numPr>
      <w:spacing w:beforeLines="100" w:before="312" w:afterLines="100" w:after="312" w:line="360" w:lineRule="auto"/>
      <w:jc w:val="left"/>
      <w:outlineLvl w:val="0"/>
    </w:pPr>
    <w:rPr>
      <w:rFonts w:ascii="Times New Roman" w:eastAsia="SimHei" w:hAnsi="Times New Roman"/>
      <w:b/>
      <w:bCs/>
      <w:kern w:val="44"/>
      <w:sz w:val="32"/>
      <w:szCs w:val="4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numPr>
        <w:ilvl w:val="1"/>
        <w:numId w:val="1"/>
      </w:numPr>
      <w:spacing w:beforeLines="100" w:before="100" w:afterLines="50" w:after="50" w:line="360" w:lineRule="auto"/>
      <w:outlineLvl w:val="1"/>
    </w:pPr>
    <w:rPr>
      <w:rFonts w:ascii="Times New Roman" w:eastAsia="SimSun" w:hAnsi="Times New Roman" w:cstheme="majorBidi"/>
      <w:b/>
      <w:bCs/>
      <w:sz w:val="30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1"/>
      </w:numPr>
      <w:spacing w:beforeLines="100" w:before="100" w:line="360" w:lineRule="auto"/>
      <w:outlineLvl w:val="2"/>
    </w:pPr>
    <w:rPr>
      <w:rFonts w:ascii="Times New Roman" w:eastAsia="SimSun" w:hAnsi="Times New Roman"/>
      <w:b/>
      <w:bCs/>
      <w:sz w:val="28"/>
      <w:szCs w:val="32"/>
    </w:rPr>
  </w:style>
  <w:style w:type="paragraph" w:styleId="Nadpis4">
    <w:name w:val="heading 4"/>
    <w:basedOn w:val="Normln"/>
    <w:next w:val="A"/>
    <w:link w:val="Nadpis4Char"/>
    <w:uiPriority w:val="9"/>
    <w:unhideWhenUsed/>
    <w:qFormat/>
    <w:pPr>
      <w:keepNext/>
      <w:keepLines/>
      <w:numPr>
        <w:ilvl w:val="3"/>
        <w:numId w:val="1"/>
      </w:numPr>
      <w:spacing w:beforeLines="50" w:before="156" w:line="360" w:lineRule="auto"/>
      <w:outlineLvl w:val="3"/>
    </w:pPr>
    <w:rPr>
      <w:rFonts w:ascii="Times New Roman" w:eastAsia="SimSun" w:hAnsi="Times New Roman" w:cstheme="maj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">
    <w:name w:val="A正文"/>
    <w:basedOn w:val="Normln"/>
    <w:link w:val="A0"/>
    <w:qFormat/>
    <w:pPr>
      <w:wordWrap w:val="0"/>
      <w:spacing w:line="360" w:lineRule="auto"/>
      <w:ind w:firstLineChars="200" w:firstLine="420"/>
      <w:jc w:val="left"/>
    </w:pPr>
    <w:rPr>
      <w:rFonts w:ascii="Times New Roman" w:eastAsia="SimSun" w:hAnsi="Times New Roman" w:cs="Times New Roman"/>
      <w:color w:val="333333"/>
      <w:kern w:val="0"/>
      <w:szCs w:val="21"/>
    </w:rPr>
  </w:style>
  <w:style w:type="paragraph" w:styleId="Titulek">
    <w:name w:val="caption"/>
    <w:basedOn w:val="Normln"/>
    <w:next w:val="Normln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Textkomente">
    <w:name w:val="annotation text"/>
    <w:basedOn w:val="Normln"/>
    <w:uiPriority w:val="99"/>
    <w:unhideWhenUsed/>
    <w:qFormat/>
    <w:pPr>
      <w:jc w:val="left"/>
    </w:pPr>
  </w:style>
  <w:style w:type="paragraph" w:styleId="Zkladntext">
    <w:name w:val="Body Text"/>
    <w:basedOn w:val="Normln"/>
    <w:link w:val="ZkladntextChar"/>
    <w:uiPriority w:val="1"/>
    <w:qFormat/>
    <w:pPr>
      <w:autoSpaceDE w:val="0"/>
      <w:autoSpaceDN w:val="0"/>
      <w:jc w:val="left"/>
    </w:pPr>
    <w:rPr>
      <w:rFonts w:ascii="SimSun" w:eastAsia="SimSun" w:hAnsi="SimSun" w:cs="SimSun"/>
      <w:kern w:val="0"/>
      <w:sz w:val="24"/>
      <w:szCs w:val="24"/>
      <w:lang w:eastAsia="en-US"/>
    </w:rPr>
  </w:style>
  <w:style w:type="paragraph" w:styleId="Obsah3">
    <w:name w:val="toc 3"/>
    <w:basedOn w:val="Normln"/>
    <w:next w:val="Normln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Pr>
      <w:sz w:val="18"/>
      <w:szCs w:val="18"/>
    </w:rPr>
  </w:style>
  <w:style w:type="paragraph" w:styleId="Zpat">
    <w:name w:val="footer"/>
    <w:basedOn w:val="Normln"/>
    <w:link w:val="ZpatChar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Obsah1">
    <w:name w:val="toc 1"/>
    <w:basedOn w:val="Normln"/>
    <w:next w:val="Normln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Obsah2">
    <w:name w:val="toc 2"/>
    <w:basedOn w:val="Normln"/>
    <w:next w:val="Normln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FormtovanvHTML">
    <w:name w:val="HTML Preformatted"/>
    <w:basedOn w:val="Normln"/>
    <w:link w:val="Formtovanv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Normlnweb">
    <w:name w:val="Normal (Web)"/>
    <w:basedOn w:val="Normln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Mkatabulky">
    <w:name w:val="Table Grid"/>
    <w:basedOn w:val="Normlntabulk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Hypertextovodkaz">
    <w:name w:val="Hyperlink"/>
    <w:basedOn w:val="Standardnpsmoodstavce"/>
    <w:uiPriority w:val="99"/>
    <w:unhideWhenUsed/>
    <w:qFormat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Pr>
      <w:sz w:val="21"/>
      <w:szCs w:val="21"/>
    </w:rPr>
  </w:style>
  <w:style w:type="character" w:customStyle="1" w:styleId="ZhlavChar">
    <w:name w:val="Záhlaví Char"/>
    <w:basedOn w:val="Standardnpsmoodstavce"/>
    <w:link w:val="Zhlav"/>
    <w:uiPriority w:val="99"/>
    <w:qFormat/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qFormat/>
    <w:rPr>
      <w:sz w:val="18"/>
      <w:szCs w:val="18"/>
    </w:rPr>
  </w:style>
  <w:style w:type="paragraph" w:customStyle="1" w:styleId="1">
    <w:name w:val="列出段落1"/>
    <w:basedOn w:val="Normln"/>
    <w:uiPriority w:val="34"/>
    <w:qFormat/>
    <w:pPr>
      <w:ind w:firstLineChars="200" w:firstLine="420"/>
    </w:pPr>
  </w:style>
  <w:style w:type="paragraph" w:customStyle="1" w:styleId="A1">
    <w:name w:val="A表格"/>
    <w:basedOn w:val="Normln"/>
    <w:next w:val="Normln"/>
    <w:qFormat/>
    <w:pPr>
      <w:spacing w:line="300" w:lineRule="auto"/>
      <w:jc w:val="center"/>
    </w:pPr>
    <w:rPr>
      <w:rFonts w:ascii="Consolas" w:eastAsia="SimSun" w:hAnsi="Consolas" w:cs="Times New Roman"/>
      <w:szCs w:val="24"/>
    </w:rPr>
  </w:style>
  <w:style w:type="paragraph" w:customStyle="1" w:styleId="A2">
    <w:name w:val="A表格标题"/>
    <w:basedOn w:val="Normln"/>
    <w:next w:val="Normln"/>
    <w:qFormat/>
    <w:pPr>
      <w:spacing w:beforeLines="50" w:before="50" w:line="360" w:lineRule="auto"/>
      <w:jc w:val="center"/>
    </w:pPr>
    <w:rPr>
      <w:rFonts w:ascii="Consolas" w:eastAsia="SimSun" w:hAnsi="Consolas"/>
      <w:szCs w:val="21"/>
    </w:rPr>
  </w:style>
  <w:style w:type="paragraph" w:customStyle="1" w:styleId="A3">
    <w:name w:val="A参考文献"/>
    <w:basedOn w:val="Normln"/>
    <w:qFormat/>
    <w:pPr>
      <w:spacing w:line="36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4">
    <w:name w:val="A公式"/>
    <w:basedOn w:val="Normln"/>
    <w:qFormat/>
    <w:pPr>
      <w:spacing w:line="300" w:lineRule="auto"/>
      <w:ind w:firstLineChars="200" w:firstLine="480"/>
      <w:jc w:val="right"/>
    </w:pPr>
    <w:rPr>
      <w:rFonts w:ascii="Cambria Math" w:eastAsia="SimSun" w:hAnsi="Cambria Math" w:cs="Arial"/>
      <w:color w:val="333333"/>
      <w:kern w:val="0"/>
      <w:sz w:val="24"/>
      <w:szCs w:val="24"/>
    </w:rPr>
  </w:style>
  <w:style w:type="character" w:customStyle="1" w:styleId="A0">
    <w:name w:val="A正文 字符"/>
    <w:basedOn w:val="Standardnpsmoodstavce"/>
    <w:link w:val="A"/>
    <w:qFormat/>
    <w:rPr>
      <w:rFonts w:ascii="Times New Roman" w:eastAsia="SimSun" w:hAnsi="Times New Roman" w:cs="Times New Roman"/>
      <w:color w:val="333333"/>
      <w:kern w:val="0"/>
      <w:szCs w:val="21"/>
    </w:rPr>
  </w:style>
  <w:style w:type="paragraph" w:customStyle="1" w:styleId="A5">
    <w:name w:val="A关键词"/>
    <w:basedOn w:val="A"/>
    <w:next w:val="A"/>
    <w:link w:val="A6"/>
    <w:qFormat/>
    <w:pPr>
      <w:spacing w:before="312" w:after="312"/>
    </w:pPr>
    <w:rPr>
      <w:b/>
    </w:rPr>
  </w:style>
  <w:style w:type="character" w:customStyle="1" w:styleId="A6">
    <w:name w:val="A关键词 字符"/>
    <w:basedOn w:val="A0"/>
    <w:link w:val="A5"/>
    <w:qFormat/>
    <w:rPr>
      <w:rFonts w:ascii="Consolas" w:eastAsia="SimSun" w:hAnsi="Consolas" w:cs="Arial"/>
      <w:b/>
      <w:color w:val="333333"/>
      <w:kern w:val="0"/>
      <w:sz w:val="24"/>
      <w:szCs w:val="24"/>
    </w:rPr>
  </w:style>
  <w:style w:type="paragraph" w:customStyle="1" w:styleId="A7">
    <w:name w:val="A节"/>
    <w:basedOn w:val="Normln"/>
    <w:qFormat/>
    <w:pPr>
      <w:spacing w:beforeLines="50" w:line="360" w:lineRule="auto"/>
      <w:jc w:val="left"/>
    </w:pPr>
    <w:rPr>
      <w:rFonts w:eastAsia="SimHei"/>
      <w:b/>
      <w:sz w:val="28"/>
      <w:szCs w:val="24"/>
    </w:rPr>
  </w:style>
  <w:style w:type="paragraph" w:customStyle="1" w:styleId="A8">
    <w:name w:val="A图片"/>
    <w:basedOn w:val="Normln"/>
    <w:next w:val="Normln"/>
    <w:qFormat/>
    <w:pPr>
      <w:jc w:val="center"/>
    </w:pPr>
    <w:rPr>
      <w:szCs w:val="21"/>
    </w:rPr>
  </w:style>
  <w:style w:type="paragraph" w:customStyle="1" w:styleId="A9">
    <w:name w:val="A图片标题"/>
    <w:basedOn w:val="Normln"/>
    <w:next w:val="A"/>
    <w:qFormat/>
    <w:pPr>
      <w:spacing w:afterLines="50" w:after="50" w:line="300" w:lineRule="auto"/>
      <w:jc w:val="center"/>
    </w:pPr>
    <w:rPr>
      <w:rFonts w:ascii="Consolas" w:eastAsia="SimSun" w:hAnsi="Consolas"/>
      <w:szCs w:val="21"/>
    </w:rPr>
  </w:style>
  <w:style w:type="paragraph" w:customStyle="1" w:styleId="Aa">
    <w:name w:val="A摘要目录"/>
    <w:basedOn w:val="Normln"/>
    <w:next w:val="Normln"/>
    <w:qFormat/>
    <w:pPr>
      <w:spacing w:before="312" w:after="312"/>
    </w:pPr>
    <w:rPr>
      <w:rFonts w:eastAsia="SimSun"/>
      <w:sz w:val="24"/>
      <w:szCs w:val="21"/>
    </w:rPr>
  </w:style>
  <w:style w:type="paragraph" w:customStyle="1" w:styleId="Ab">
    <w:name w:val="A正文项目"/>
    <w:basedOn w:val="A"/>
    <w:qFormat/>
    <w:pPr>
      <w:spacing w:before="120" w:after="120"/>
      <w:jc w:val="center"/>
    </w:pPr>
    <w:rPr>
      <w:color w:val="auto"/>
    </w:rPr>
  </w:style>
  <w:style w:type="character" w:customStyle="1" w:styleId="Nadpis1Char">
    <w:name w:val="Nadpis 1 Char"/>
    <w:basedOn w:val="Standardnpsmoodstavce"/>
    <w:link w:val="Nadpis1"/>
    <w:qFormat/>
    <w:rPr>
      <w:rFonts w:eastAsia="SimHei" w:cstheme="minorBidi"/>
      <w:b/>
      <w:bCs/>
      <w:kern w:val="44"/>
      <w:sz w:val="32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qFormat/>
    <w:rPr>
      <w:rFonts w:cstheme="majorBidi"/>
      <w:b/>
      <w:bCs/>
      <w:kern w:val="2"/>
      <w:sz w:val="30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qFormat/>
    <w:rPr>
      <w:rFonts w:cstheme="minorBidi"/>
      <w:b/>
      <w:bCs/>
      <w:kern w:val="2"/>
      <w:sz w:val="28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qFormat/>
    <w:rPr>
      <w:rFonts w:cstheme="majorBidi"/>
      <w:b/>
      <w:bCs/>
      <w:kern w:val="2"/>
      <w:sz w:val="28"/>
      <w:szCs w:val="28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qFormat/>
    <w:rPr>
      <w:rFonts w:ascii="SimSun" w:eastAsia="SimSun" w:hAnsi="SimSun" w:cs="SimSun"/>
      <w:kern w:val="0"/>
      <w:sz w:val="24"/>
      <w:szCs w:val="24"/>
    </w:rPr>
  </w:style>
  <w:style w:type="character" w:customStyle="1" w:styleId="js-clone">
    <w:name w:val="js-clone"/>
    <w:basedOn w:val="Standardnpsmoodstavce"/>
    <w:qFormat/>
  </w:style>
  <w:style w:type="paragraph" w:customStyle="1" w:styleId="TOC1">
    <w:name w:val="TOC 标题1"/>
    <w:basedOn w:val="Nadpis1"/>
    <w:next w:val="Normln"/>
    <w:uiPriority w:val="39"/>
    <w:unhideWhenUsed/>
    <w:qFormat/>
    <w:pPr>
      <w:widowControl/>
      <w:numPr>
        <w:numId w:val="0"/>
      </w:numPr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table" w:customStyle="1" w:styleId="11">
    <w:name w:val="网格表 1 浅色1"/>
    <w:basedOn w:val="Normlntabulka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Normlntabulka"/>
    <w:uiPriority w:val="46"/>
    <w:qFormat/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Normlntabulka"/>
    <w:uiPriority w:val="46"/>
    <w:qFormat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51">
    <w:name w:val="网格表 4 - 着色 51"/>
    <w:basedOn w:val="Normlntabulka"/>
    <w:uiPriority w:val="49"/>
    <w:qFormat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41">
    <w:name w:val="网格表 41"/>
    <w:basedOn w:val="Normlntabulka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61">
    <w:name w:val="网格表 4 - 着色 61"/>
    <w:basedOn w:val="Normlntabulka"/>
    <w:uiPriority w:val="49"/>
    <w:qFormat/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WPSOffice1">
    <w:name w:val="WPSOffice手动目录 1"/>
    <w:qFormat/>
    <w:rPr>
      <w:lang w:eastAsia="zh-CN"/>
    </w:rPr>
  </w:style>
  <w:style w:type="paragraph" w:customStyle="1" w:styleId="WPSOffice2">
    <w:name w:val="WPSOffice手动目录 2"/>
    <w:qFormat/>
    <w:pPr>
      <w:ind w:leftChars="200" w:left="200"/>
    </w:pPr>
    <w:rPr>
      <w:lang w:eastAsia="zh-CN"/>
    </w:rPr>
  </w:style>
  <w:style w:type="paragraph" w:customStyle="1" w:styleId="WPSOffice3">
    <w:name w:val="WPSOffice手动目录 3"/>
    <w:qFormat/>
    <w:pPr>
      <w:ind w:leftChars="400" w:left="400"/>
    </w:pPr>
    <w:rPr>
      <w:lang w:eastAsia="zh-C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Odstavecseseznamem">
    <w:name w:val="List Paragraph"/>
    <w:basedOn w:val="Normln"/>
    <w:uiPriority w:val="99"/>
    <w:qFormat/>
    <w:pPr>
      <w:ind w:firstLineChars="200" w:firstLine="420"/>
    </w:pPr>
  </w:style>
  <w:style w:type="character" w:customStyle="1" w:styleId="ZkladntextChar">
    <w:name w:val="Základní text Char"/>
    <w:basedOn w:val="Standardnpsmoodstavce"/>
    <w:link w:val="Zkladntext"/>
    <w:uiPriority w:val="1"/>
    <w:qFormat/>
    <w:rPr>
      <w:rFonts w:ascii="SimSun" w:hAnsi="SimSun" w:cs="SimSu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53.pn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4" Type="http://schemas.openxmlformats.org/officeDocument/2006/relationships/styles" Target="style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39B544-7572-4D45-8002-22A60426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 linjian</dc:creator>
  <cp:lastModifiedBy>Milan Pekárek</cp:lastModifiedBy>
  <cp:revision>2</cp:revision>
  <cp:lastPrinted>2025-02-27T06:52:00Z</cp:lastPrinted>
  <dcterms:created xsi:type="dcterms:W3CDTF">2025-02-27T06:54:00Z</dcterms:created>
  <dcterms:modified xsi:type="dcterms:W3CDTF">2025-02-27T06:54:00Z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518980E0BCDD462E84162CFB51949EC3</vt:lpwstr>
  </property>
</Properties>
</file>